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53B" w:rsidRPr="0078053B" w:rsidRDefault="0078053B" w:rsidP="0078053B">
      <w:pPr>
        <w:pStyle w:val="NoSpacing"/>
        <w:jc w:val="center"/>
        <w:rPr>
          <w:rFonts w:ascii="Book Antiqua" w:hAnsi="Book Antiqua"/>
          <w:b/>
        </w:rPr>
      </w:pPr>
      <w:r w:rsidRPr="0078053B">
        <w:rPr>
          <w:rFonts w:ascii="Book Antiqua" w:hAnsi="Book Antiqua"/>
          <w:b/>
        </w:rPr>
        <w:t>TRADITIONAL RADIO BROADCASTING AS A FACTOR IN ELECTORATES’ VOTING PATTERN IN OSUN GUBERNATORIAL ELECTION</w:t>
      </w:r>
    </w:p>
    <w:p w:rsidR="0078053B" w:rsidRPr="0078053B" w:rsidRDefault="0078053B" w:rsidP="0078053B">
      <w:pPr>
        <w:widowControl w:val="0"/>
        <w:autoSpaceDE w:val="0"/>
        <w:autoSpaceDN w:val="0"/>
        <w:adjustRightInd w:val="0"/>
        <w:spacing w:after="0" w:line="240" w:lineRule="auto"/>
        <w:rPr>
          <w:rFonts w:ascii="Book Antiqua" w:hAnsi="Book Antiqua"/>
          <w:b/>
        </w:rPr>
      </w:pPr>
    </w:p>
    <w:p w:rsidR="0078053B" w:rsidRPr="0078053B" w:rsidRDefault="0078053B" w:rsidP="0078053B">
      <w:pPr>
        <w:pStyle w:val="NoSpacing"/>
        <w:jc w:val="center"/>
        <w:rPr>
          <w:rFonts w:ascii="Book Antiqua" w:hAnsi="Book Antiqua"/>
          <w:b/>
        </w:rPr>
      </w:pPr>
      <w:r w:rsidRPr="0078053B">
        <w:rPr>
          <w:rFonts w:ascii="Book Antiqua" w:hAnsi="Book Antiqua"/>
          <w:b/>
        </w:rPr>
        <w:t>OLAJIDE, ISAAC FADEYI</w:t>
      </w:r>
    </w:p>
    <w:p w:rsidR="0078053B" w:rsidRPr="0078053B" w:rsidRDefault="00ED4F5F" w:rsidP="0078053B">
      <w:pPr>
        <w:pStyle w:val="NoSpacing"/>
        <w:jc w:val="center"/>
        <w:rPr>
          <w:rFonts w:ascii="Book Antiqua" w:hAnsi="Book Antiqua"/>
        </w:rPr>
      </w:pPr>
      <w:hyperlink r:id="rId8" w:history="1">
        <w:r w:rsidR="0078053B" w:rsidRPr="0078053B">
          <w:rPr>
            <w:rStyle w:val="Hyperlink"/>
            <w:rFonts w:ascii="Book Antiqua" w:hAnsi="Book Antiqua" w:cs="SimSun"/>
          </w:rPr>
          <w:t>Fadeyii@run.edu.ng</w:t>
        </w:r>
      </w:hyperlink>
    </w:p>
    <w:p w:rsidR="0078053B" w:rsidRPr="0078053B" w:rsidRDefault="0078053B" w:rsidP="0078053B">
      <w:pPr>
        <w:pStyle w:val="NoSpacing"/>
        <w:jc w:val="center"/>
        <w:rPr>
          <w:rFonts w:ascii="Book Antiqua" w:hAnsi="Book Antiqua"/>
        </w:rPr>
      </w:pPr>
      <w:r w:rsidRPr="0078053B">
        <w:rPr>
          <w:rFonts w:ascii="Book Antiqua" w:hAnsi="Book Antiqua"/>
        </w:rPr>
        <w:t>Department of mass communication</w:t>
      </w:r>
    </w:p>
    <w:p w:rsidR="0078053B" w:rsidRPr="0078053B" w:rsidRDefault="0078053B" w:rsidP="0078053B">
      <w:pPr>
        <w:pStyle w:val="NoSpacing"/>
        <w:jc w:val="center"/>
        <w:rPr>
          <w:rFonts w:ascii="Book Antiqua" w:hAnsi="Book Antiqua"/>
        </w:rPr>
      </w:pPr>
      <w:r w:rsidRPr="0078053B">
        <w:rPr>
          <w:rFonts w:ascii="Book Antiqua" w:hAnsi="Book Antiqua"/>
        </w:rPr>
        <w:t xml:space="preserve">Redeemer’s University Ede, </w:t>
      </w:r>
      <w:proofErr w:type="spellStart"/>
      <w:r w:rsidRPr="0078053B">
        <w:rPr>
          <w:rFonts w:ascii="Book Antiqua" w:hAnsi="Book Antiqua"/>
        </w:rPr>
        <w:t>Osun</w:t>
      </w:r>
      <w:proofErr w:type="spellEnd"/>
      <w:r w:rsidRPr="0078053B">
        <w:rPr>
          <w:rFonts w:ascii="Book Antiqua" w:hAnsi="Book Antiqua"/>
        </w:rPr>
        <w:t xml:space="preserve"> State, Nigeria</w:t>
      </w:r>
    </w:p>
    <w:p w:rsidR="0078053B" w:rsidRPr="0078053B" w:rsidRDefault="0078053B" w:rsidP="0078053B">
      <w:pPr>
        <w:pStyle w:val="NoSpacing"/>
        <w:jc w:val="center"/>
        <w:rPr>
          <w:rFonts w:ascii="Book Antiqua" w:hAnsi="Book Antiqua"/>
        </w:rPr>
      </w:pPr>
      <w:r w:rsidRPr="0078053B">
        <w:rPr>
          <w:rFonts w:ascii="Book Antiqua" w:hAnsi="Book Antiqua"/>
        </w:rPr>
        <w:t>&amp;</w:t>
      </w:r>
    </w:p>
    <w:p w:rsidR="0078053B" w:rsidRPr="0078053B" w:rsidRDefault="0078053B" w:rsidP="0078053B">
      <w:pPr>
        <w:pStyle w:val="NoSpacing"/>
        <w:jc w:val="center"/>
        <w:rPr>
          <w:rFonts w:ascii="Book Antiqua" w:hAnsi="Book Antiqua"/>
          <w:b/>
        </w:rPr>
      </w:pPr>
      <w:r w:rsidRPr="0078053B">
        <w:rPr>
          <w:rFonts w:ascii="Book Antiqua" w:hAnsi="Book Antiqua"/>
          <w:b/>
        </w:rPr>
        <w:t>ADESINA ABIODUN MUHEEBULAHI</w:t>
      </w:r>
    </w:p>
    <w:p w:rsidR="0078053B" w:rsidRPr="0078053B" w:rsidRDefault="00ED4F5F" w:rsidP="0078053B">
      <w:pPr>
        <w:pStyle w:val="NoSpacing"/>
        <w:jc w:val="center"/>
        <w:rPr>
          <w:rFonts w:ascii="Book Antiqua" w:hAnsi="Book Antiqua"/>
        </w:rPr>
      </w:pPr>
      <w:hyperlink r:id="rId9" w:history="1">
        <w:r w:rsidR="0078053B" w:rsidRPr="0078053B">
          <w:rPr>
            <w:rStyle w:val="Hyperlink"/>
            <w:rFonts w:ascii="Book Antiqua" w:hAnsi="Book Antiqua" w:cs="SimSun"/>
          </w:rPr>
          <w:t>Adesinaabiodun406@gmail.com</w:t>
        </w:r>
      </w:hyperlink>
    </w:p>
    <w:p w:rsidR="0078053B" w:rsidRPr="0078053B" w:rsidRDefault="0078053B" w:rsidP="0078053B">
      <w:pPr>
        <w:pStyle w:val="NoSpacing"/>
        <w:jc w:val="center"/>
        <w:rPr>
          <w:rFonts w:ascii="Book Antiqua" w:hAnsi="Book Antiqua"/>
        </w:rPr>
      </w:pPr>
      <w:r w:rsidRPr="0078053B">
        <w:rPr>
          <w:rFonts w:ascii="Book Antiqua" w:hAnsi="Book Antiqua"/>
        </w:rPr>
        <w:t>Department of mass communication</w:t>
      </w:r>
    </w:p>
    <w:p w:rsidR="0078053B" w:rsidRPr="0078053B" w:rsidRDefault="0078053B" w:rsidP="0078053B">
      <w:pPr>
        <w:pStyle w:val="NoSpacing"/>
        <w:jc w:val="center"/>
        <w:rPr>
          <w:rFonts w:ascii="Book Antiqua" w:hAnsi="Book Antiqua"/>
        </w:rPr>
      </w:pPr>
      <w:r w:rsidRPr="0078053B">
        <w:rPr>
          <w:rFonts w:ascii="Book Antiqua" w:hAnsi="Book Antiqua"/>
        </w:rPr>
        <w:t xml:space="preserve">Redeemer’s University Ede, </w:t>
      </w:r>
      <w:proofErr w:type="spellStart"/>
      <w:r w:rsidRPr="0078053B">
        <w:rPr>
          <w:rFonts w:ascii="Book Antiqua" w:hAnsi="Book Antiqua"/>
        </w:rPr>
        <w:t>Osun</w:t>
      </w:r>
      <w:proofErr w:type="spellEnd"/>
      <w:r w:rsidRPr="0078053B">
        <w:rPr>
          <w:rFonts w:ascii="Book Antiqua" w:hAnsi="Book Antiqua"/>
        </w:rPr>
        <w:t xml:space="preserve"> State, Nigeria</w:t>
      </w:r>
    </w:p>
    <w:p w:rsidR="0078053B" w:rsidRPr="0078053B" w:rsidRDefault="008C04D5" w:rsidP="0078053B">
      <w:pPr>
        <w:pStyle w:val="NoSpacing"/>
        <w:jc w:val="center"/>
        <w:rPr>
          <w:rFonts w:ascii="Book Antiqua" w:hAnsi="Book Antiqua"/>
        </w:rPr>
      </w:pPr>
      <w:r>
        <w:rPr>
          <w:rFonts w:ascii="Book Antiqua" w:hAnsi="Book Antiqua"/>
        </w:rPr>
        <w:t>+234</w:t>
      </w:r>
      <w:bookmarkStart w:id="0" w:name="_GoBack"/>
      <w:bookmarkEnd w:id="0"/>
      <w:r w:rsidR="0078053B" w:rsidRPr="0078053B">
        <w:rPr>
          <w:rFonts w:ascii="Book Antiqua" w:hAnsi="Book Antiqua"/>
        </w:rPr>
        <w:t>7063900190</w:t>
      </w:r>
    </w:p>
    <w:p w:rsidR="0078053B" w:rsidRPr="0078053B" w:rsidRDefault="0078053B" w:rsidP="0078053B">
      <w:pPr>
        <w:widowControl w:val="0"/>
        <w:autoSpaceDE w:val="0"/>
        <w:autoSpaceDN w:val="0"/>
        <w:adjustRightInd w:val="0"/>
        <w:spacing w:after="0" w:line="240" w:lineRule="auto"/>
        <w:rPr>
          <w:rFonts w:ascii="Book Antiqua" w:hAnsi="Book Antiqua"/>
          <w:b/>
          <w:i/>
        </w:rPr>
      </w:pPr>
    </w:p>
    <w:p w:rsidR="0078053B" w:rsidRPr="0078053B" w:rsidRDefault="0078053B" w:rsidP="0078053B">
      <w:pPr>
        <w:widowControl w:val="0"/>
        <w:autoSpaceDE w:val="0"/>
        <w:autoSpaceDN w:val="0"/>
        <w:adjustRightInd w:val="0"/>
        <w:spacing w:after="0" w:line="240" w:lineRule="auto"/>
        <w:jc w:val="center"/>
        <w:rPr>
          <w:rFonts w:ascii="Book Antiqua" w:hAnsi="Book Antiqua"/>
          <w:b/>
        </w:rPr>
      </w:pPr>
      <w:r w:rsidRPr="0078053B">
        <w:rPr>
          <w:rFonts w:ascii="Book Antiqua" w:hAnsi="Book Antiqua"/>
          <w:b/>
        </w:rPr>
        <w:t>ABSTRACT</w:t>
      </w:r>
    </w:p>
    <w:p w:rsidR="0078053B" w:rsidRPr="0078053B" w:rsidRDefault="0078053B" w:rsidP="0078053B">
      <w:pPr>
        <w:pStyle w:val="NoSpacing"/>
        <w:ind w:left="720" w:right="746"/>
        <w:jc w:val="both"/>
        <w:rPr>
          <w:rFonts w:ascii="Book Antiqua" w:hAnsi="Book Antiqua"/>
          <w:i/>
        </w:rPr>
      </w:pPr>
      <w:r w:rsidRPr="0078053B">
        <w:rPr>
          <w:rFonts w:ascii="Book Antiqua" w:hAnsi="Book Antiqua"/>
          <w:i/>
        </w:rPr>
        <w:t xml:space="preserve">The suppleness, pliability and flexibility of radio makes it a unique tool in reaching diverse audience including those in rural area on socio-economy and political matters. It is on this notion that this examines the Traditional Radio Broadcasting as a Factor in Electorates’ Voting Pattern in </w:t>
      </w:r>
      <w:proofErr w:type="spellStart"/>
      <w:r w:rsidRPr="0078053B">
        <w:rPr>
          <w:rFonts w:ascii="Book Antiqua" w:hAnsi="Book Antiqua"/>
          <w:i/>
        </w:rPr>
        <w:t>Osun</w:t>
      </w:r>
      <w:proofErr w:type="spellEnd"/>
      <w:r w:rsidRPr="0078053B">
        <w:rPr>
          <w:rFonts w:ascii="Book Antiqua" w:hAnsi="Book Antiqua"/>
          <w:i/>
        </w:rPr>
        <w:t xml:space="preserve"> Gubernatorial Election, using </w:t>
      </w:r>
      <w:proofErr w:type="spellStart"/>
      <w:r w:rsidRPr="0078053B">
        <w:rPr>
          <w:rFonts w:ascii="Book Antiqua" w:hAnsi="Book Antiqua"/>
          <w:i/>
        </w:rPr>
        <w:t>Osun</w:t>
      </w:r>
      <w:proofErr w:type="spellEnd"/>
      <w:r w:rsidRPr="0078053B">
        <w:rPr>
          <w:rFonts w:ascii="Book Antiqua" w:hAnsi="Book Antiqua"/>
          <w:i/>
        </w:rPr>
        <w:t xml:space="preserve"> State Broadcasting Corporation (OSBC) as case study. Mass media especially </w:t>
      </w:r>
      <w:proofErr w:type="spellStart"/>
      <w:r w:rsidRPr="0078053B">
        <w:rPr>
          <w:rFonts w:ascii="Book Antiqua" w:hAnsi="Book Antiqua"/>
          <w:i/>
        </w:rPr>
        <w:t>Osbc</w:t>
      </w:r>
      <w:proofErr w:type="spellEnd"/>
      <w:r w:rsidRPr="0078053B">
        <w:rPr>
          <w:rFonts w:ascii="Book Antiqua" w:hAnsi="Book Antiqua"/>
          <w:i/>
        </w:rPr>
        <w:t xml:space="preserve"> radio provides avenue for the citizens to get information about political activities, on a </w:t>
      </w:r>
      <w:proofErr w:type="spellStart"/>
      <w:r w:rsidRPr="0078053B">
        <w:rPr>
          <w:rFonts w:ascii="Book Antiqua" w:hAnsi="Book Antiqua"/>
          <w:i/>
        </w:rPr>
        <w:t>programme</w:t>
      </w:r>
      <w:proofErr w:type="spellEnd"/>
      <w:r w:rsidRPr="0078053B">
        <w:rPr>
          <w:rFonts w:ascii="Book Antiqua" w:hAnsi="Book Antiqua"/>
          <w:i/>
        </w:rPr>
        <w:t xml:space="preserve"> titled “political update” it did educate and sensitize masses on various activities such as voter’s card registration, how to handle voter’s card, what to wear during election, how to participate in political rally and campaign, to the activities on election day, coverage of election results, coverage of post-election activities like violence and tribunal, there should be more radio to serve different taste and language and radio should be free from few influential politicians to avoid turning the media into tools of propaganda.</w:t>
      </w:r>
    </w:p>
    <w:p w:rsidR="0078053B" w:rsidRPr="0078053B" w:rsidRDefault="0078053B" w:rsidP="0078053B">
      <w:pPr>
        <w:widowControl w:val="0"/>
        <w:autoSpaceDE w:val="0"/>
        <w:autoSpaceDN w:val="0"/>
        <w:adjustRightInd w:val="0"/>
        <w:spacing w:after="0" w:line="240" w:lineRule="auto"/>
        <w:jc w:val="both"/>
        <w:rPr>
          <w:rFonts w:ascii="Book Antiqua" w:hAnsi="Book Antiqua"/>
          <w:i/>
        </w:rPr>
      </w:pPr>
    </w:p>
    <w:p w:rsidR="0078053B" w:rsidRPr="0078053B" w:rsidRDefault="0078053B" w:rsidP="0078053B">
      <w:pPr>
        <w:widowControl w:val="0"/>
        <w:autoSpaceDE w:val="0"/>
        <w:autoSpaceDN w:val="0"/>
        <w:adjustRightInd w:val="0"/>
        <w:spacing w:after="0" w:line="240" w:lineRule="auto"/>
        <w:jc w:val="both"/>
        <w:rPr>
          <w:rFonts w:ascii="Book Antiqua" w:hAnsi="Book Antiqua"/>
          <w:b/>
        </w:rPr>
      </w:pPr>
      <w:r w:rsidRPr="0078053B">
        <w:rPr>
          <w:rFonts w:ascii="Book Antiqua" w:hAnsi="Book Antiqua"/>
          <w:b/>
        </w:rPr>
        <w:t>Keywords: traditional media, electorates, rural population, voting pattern, mass media.</w:t>
      </w:r>
    </w:p>
    <w:p w:rsidR="0078053B" w:rsidRPr="0078053B" w:rsidRDefault="0078053B" w:rsidP="0078053B">
      <w:pPr>
        <w:widowControl w:val="0"/>
        <w:autoSpaceDE w:val="0"/>
        <w:autoSpaceDN w:val="0"/>
        <w:adjustRightInd w:val="0"/>
        <w:spacing w:after="0" w:line="240" w:lineRule="auto"/>
        <w:jc w:val="both"/>
        <w:rPr>
          <w:rFonts w:ascii="Book Antiqua" w:hAnsi="Book Antiqua"/>
          <w:b/>
        </w:rPr>
      </w:pPr>
    </w:p>
    <w:p w:rsidR="0078053B" w:rsidRPr="0078053B" w:rsidRDefault="0078053B" w:rsidP="0078053B">
      <w:pPr>
        <w:spacing w:after="0" w:line="240" w:lineRule="auto"/>
        <w:contextualSpacing/>
        <w:jc w:val="both"/>
        <w:rPr>
          <w:rFonts w:ascii="Book Antiqua" w:hAnsi="Book Antiqua"/>
          <w:b/>
        </w:rPr>
      </w:pPr>
      <w:r w:rsidRPr="0078053B">
        <w:rPr>
          <w:rFonts w:ascii="Book Antiqua" w:hAnsi="Book Antiqua"/>
          <w:b/>
        </w:rPr>
        <w:t xml:space="preserve">Introduction </w:t>
      </w:r>
    </w:p>
    <w:p w:rsidR="0078053B" w:rsidRDefault="0078053B" w:rsidP="0078053B">
      <w:pPr>
        <w:pStyle w:val="HTMLPreformatted"/>
        <w:contextualSpacing/>
        <w:jc w:val="both"/>
        <w:rPr>
          <w:rFonts w:ascii="Book Antiqua" w:hAnsi="Book Antiqua"/>
          <w:sz w:val="22"/>
          <w:szCs w:val="22"/>
        </w:rPr>
      </w:pPr>
      <w:r w:rsidRPr="0078053B">
        <w:rPr>
          <w:rFonts w:ascii="Book Antiqua" w:hAnsi="Book Antiqua"/>
          <w:sz w:val="22"/>
          <w:szCs w:val="22"/>
        </w:rPr>
        <w:t xml:space="preserve">Political participation and election is a process through which individuals or groups of citizens get involved in choosing their leaders to enhance an effective governance and societal welfare. The participation can come in form of voting, participation in rally, contesting, partnership, among others. </w:t>
      </w:r>
      <w:proofErr w:type="spellStart"/>
      <w:r w:rsidRPr="0078053B">
        <w:rPr>
          <w:rFonts w:ascii="Book Antiqua" w:hAnsi="Book Antiqua"/>
          <w:sz w:val="22"/>
          <w:szCs w:val="22"/>
        </w:rPr>
        <w:t>Chudi</w:t>
      </w:r>
      <w:proofErr w:type="spellEnd"/>
      <w:r w:rsidRPr="0078053B">
        <w:rPr>
          <w:rFonts w:ascii="Book Antiqua" w:hAnsi="Book Antiqua"/>
          <w:sz w:val="22"/>
          <w:szCs w:val="22"/>
        </w:rPr>
        <w:t xml:space="preserve"> Oji (2013), posits that to embark on the task of electing leaders, people must be mobilized in order to get enlightened via enlightenment campaigns, sensitization through information dissemination and advocacy </w:t>
      </w:r>
      <w:proofErr w:type="spellStart"/>
      <w:r w:rsidRPr="0078053B">
        <w:rPr>
          <w:rFonts w:ascii="Book Antiqua" w:hAnsi="Book Antiqua"/>
          <w:sz w:val="22"/>
          <w:szCs w:val="22"/>
        </w:rPr>
        <w:t>programmes</w:t>
      </w:r>
      <w:proofErr w:type="spellEnd"/>
      <w:r w:rsidRPr="0078053B">
        <w:rPr>
          <w:rFonts w:ascii="Book Antiqua" w:hAnsi="Book Antiqua"/>
          <w:sz w:val="22"/>
          <w:szCs w:val="22"/>
        </w:rPr>
        <w:t xml:space="preserve"> directed at community leaders, age grades, development associations, opinion leaders, artisans and other grassroots movements in order to increase their awareness and foster attitudinal change towards active involvement and participation in politics. All these communications are tagged political communication and are enhanced by the mass media especially radio which is a medium of all ages.  </w:t>
      </w:r>
    </w:p>
    <w:p w:rsidR="0078053B" w:rsidRPr="0078053B" w:rsidRDefault="0078053B" w:rsidP="0078053B">
      <w:pPr>
        <w:pStyle w:val="HTMLPreformatted"/>
        <w:contextualSpacing/>
        <w:jc w:val="both"/>
        <w:rPr>
          <w:rFonts w:ascii="Book Antiqua" w:hAnsi="Book Antiqua"/>
          <w:sz w:val="22"/>
          <w:szCs w:val="22"/>
        </w:rPr>
      </w:pPr>
    </w:p>
    <w:p w:rsidR="0078053B" w:rsidRDefault="0078053B" w:rsidP="0078053B">
      <w:pPr>
        <w:pStyle w:val="HTMLPreformatted"/>
        <w:contextualSpacing/>
        <w:jc w:val="both"/>
        <w:rPr>
          <w:rFonts w:ascii="Book Antiqua" w:hAnsi="Book Antiqua"/>
          <w:sz w:val="22"/>
          <w:szCs w:val="22"/>
        </w:rPr>
      </w:pPr>
      <w:r w:rsidRPr="0078053B">
        <w:rPr>
          <w:rFonts w:ascii="Book Antiqua" w:hAnsi="Book Antiqua"/>
          <w:sz w:val="22"/>
          <w:szCs w:val="22"/>
        </w:rPr>
        <w:t>Democracy which stands as the most widely embrace system in politics and governance, meaning “Rule by the people,” which implies direct participation and representative terms of rule by the people. But, in most communities, many people are still showing apathy, alienated, indifference to political participation, especially countries populated by businessmen.</w:t>
      </w:r>
    </w:p>
    <w:p w:rsidR="0078053B" w:rsidRPr="0078053B" w:rsidRDefault="0078053B" w:rsidP="0078053B">
      <w:pPr>
        <w:pStyle w:val="HTMLPreformatted"/>
        <w:contextualSpacing/>
        <w:jc w:val="both"/>
        <w:rPr>
          <w:rFonts w:ascii="Book Antiqua" w:hAnsi="Book Antiqua"/>
          <w:sz w:val="22"/>
          <w:szCs w:val="22"/>
        </w:rPr>
      </w:pPr>
    </w:p>
    <w:p w:rsidR="0078053B" w:rsidRDefault="0078053B" w:rsidP="0078053B">
      <w:pPr>
        <w:pStyle w:val="HTMLPreformatted"/>
        <w:contextualSpacing/>
        <w:jc w:val="both"/>
        <w:rPr>
          <w:rFonts w:ascii="Book Antiqua" w:hAnsi="Book Antiqua"/>
          <w:sz w:val="22"/>
          <w:szCs w:val="22"/>
        </w:rPr>
      </w:pPr>
      <w:r w:rsidRPr="0078053B">
        <w:rPr>
          <w:rFonts w:ascii="Book Antiqua" w:hAnsi="Book Antiqua"/>
          <w:sz w:val="22"/>
          <w:szCs w:val="22"/>
        </w:rPr>
        <w:t xml:space="preserve">However, the more information, education and enlightenment on the importance of politics the more interest, less apathy and determination in participating in it. Therefore, mass media </w:t>
      </w:r>
      <w:r w:rsidRPr="0078053B">
        <w:rPr>
          <w:rFonts w:ascii="Book Antiqua" w:hAnsi="Book Antiqua"/>
          <w:sz w:val="22"/>
          <w:szCs w:val="22"/>
        </w:rPr>
        <w:lastRenderedPageBreak/>
        <w:t xml:space="preserve">particularly radio plays a crucial role in fostering an environment of good governance and political awareness in society. As the watchdog and interpreter of public issues and events, the media has a special role in every society. </w:t>
      </w:r>
    </w:p>
    <w:p w:rsidR="0078053B" w:rsidRPr="0078053B" w:rsidRDefault="0078053B" w:rsidP="0078053B">
      <w:pPr>
        <w:pStyle w:val="HTMLPreformatted"/>
        <w:contextualSpacing/>
        <w:jc w:val="both"/>
        <w:rPr>
          <w:rFonts w:ascii="Book Antiqua" w:hAnsi="Book Antiqua"/>
          <w:sz w:val="22"/>
          <w:szCs w:val="22"/>
        </w:rPr>
      </w:pPr>
    </w:p>
    <w:p w:rsidR="0078053B" w:rsidRDefault="0078053B" w:rsidP="0078053B">
      <w:pPr>
        <w:spacing w:after="0" w:line="240" w:lineRule="auto"/>
        <w:contextualSpacing/>
        <w:jc w:val="both"/>
        <w:rPr>
          <w:rFonts w:ascii="Book Antiqua" w:hAnsi="Book Antiqua"/>
        </w:rPr>
      </w:pPr>
      <w:r w:rsidRPr="0078053B">
        <w:rPr>
          <w:rFonts w:ascii="Book Antiqua" w:hAnsi="Book Antiqua"/>
        </w:rPr>
        <w:t xml:space="preserve">Goodman, (2010), opines that democracy can neither be sustainable becomes strong without a free Press while Press Freedom can never be possible without democracy as the media takes the forms and </w:t>
      </w:r>
      <w:proofErr w:type="spellStart"/>
      <w:r w:rsidRPr="0078053B">
        <w:rPr>
          <w:rFonts w:ascii="Book Antiqua" w:hAnsi="Book Antiqua"/>
        </w:rPr>
        <w:t>colouration</w:t>
      </w:r>
      <w:proofErr w:type="spellEnd"/>
      <w:r w:rsidRPr="0078053B">
        <w:rPr>
          <w:rFonts w:ascii="Book Antiqua" w:hAnsi="Book Antiqua"/>
        </w:rPr>
        <w:t xml:space="preserve"> of the socio-political environment in which it operates according to the normative theorists Seibert et.al (1956) cited in </w:t>
      </w:r>
      <w:proofErr w:type="spellStart"/>
      <w:r w:rsidRPr="0078053B">
        <w:rPr>
          <w:rFonts w:ascii="Book Antiqua" w:hAnsi="Book Antiqua"/>
        </w:rPr>
        <w:t>Anaeto</w:t>
      </w:r>
      <w:proofErr w:type="spellEnd"/>
      <w:r w:rsidRPr="0078053B">
        <w:rPr>
          <w:rFonts w:ascii="Book Antiqua" w:hAnsi="Book Antiqua"/>
        </w:rPr>
        <w:t xml:space="preserve">, (2008). </w:t>
      </w:r>
    </w:p>
    <w:p w:rsidR="0078053B" w:rsidRPr="0078053B" w:rsidRDefault="0078053B" w:rsidP="0078053B">
      <w:pPr>
        <w:spacing w:after="0" w:line="240" w:lineRule="auto"/>
        <w:contextualSpacing/>
        <w:jc w:val="both"/>
        <w:rPr>
          <w:rFonts w:ascii="Book Antiqua" w:hAnsi="Book Antiqua"/>
        </w:rPr>
      </w:pPr>
    </w:p>
    <w:p w:rsidR="0078053B" w:rsidRDefault="0078053B" w:rsidP="0078053B">
      <w:pPr>
        <w:spacing w:after="0" w:line="240" w:lineRule="auto"/>
        <w:contextualSpacing/>
        <w:jc w:val="both"/>
        <w:rPr>
          <w:rFonts w:ascii="Book Antiqua" w:hAnsi="Book Antiqua"/>
        </w:rPr>
      </w:pPr>
      <w:r w:rsidRPr="0078053B">
        <w:rPr>
          <w:rFonts w:ascii="Book Antiqua" w:hAnsi="Book Antiqua"/>
        </w:rPr>
        <w:t xml:space="preserve">The press must, therefore, remain ever vigilant to protect and enforce people’s freedom of thought and expression and citizens’ right to all information relating to the various aspects of their life and future. Held, (2006) observes that access to information is a citizen’s right and must be taken to them. Information must be presented in a simple and palatable manner rather than name calling, propaganda and non-issue based. Right to information is inherent in democratic functioning and a pre-condition for good governance and the realization of all other human rights. Media must be credible and trustworthy; trust is the most valuable asset for any media, once lost it, cannot be earned back. It is for this reason that all media must uphold their principles to provide accurate and factual news and other </w:t>
      </w:r>
      <w:proofErr w:type="spellStart"/>
      <w:r w:rsidRPr="0078053B">
        <w:rPr>
          <w:rFonts w:ascii="Book Antiqua" w:hAnsi="Book Antiqua"/>
        </w:rPr>
        <w:t>programmes</w:t>
      </w:r>
      <w:proofErr w:type="spellEnd"/>
      <w:r w:rsidRPr="0078053B">
        <w:rPr>
          <w:rFonts w:ascii="Book Antiqua" w:hAnsi="Book Antiqua"/>
        </w:rPr>
        <w:t xml:space="preserve"> that can enhance free access to media of information for political news. </w:t>
      </w:r>
    </w:p>
    <w:p w:rsidR="0078053B" w:rsidRPr="0078053B" w:rsidRDefault="0078053B" w:rsidP="0078053B">
      <w:pPr>
        <w:spacing w:after="0" w:line="240" w:lineRule="auto"/>
        <w:contextualSpacing/>
        <w:jc w:val="both"/>
        <w:rPr>
          <w:rFonts w:ascii="Book Antiqua" w:hAnsi="Book Antiqua"/>
        </w:rPr>
      </w:pPr>
    </w:p>
    <w:p w:rsidR="0078053B" w:rsidRPr="0078053B" w:rsidRDefault="0078053B" w:rsidP="0078053B">
      <w:pPr>
        <w:spacing w:after="0" w:line="240" w:lineRule="auto"/>
        <w:contextualSpacing/>
        <w:jc w:val="both"/>
        <w:rPr>
          <w:rFonts w:ascii="Book Antiqua" w:hAnsi="Book Antiqua"/>
        </w:rPr>
      </w:pPr>
      <w:r w:rsidRPr="0078053B">
        <w:rPr>
          <w:rFonts w:ascii="Book Antiqua" w:hAnsi="Book Antiqua"/>
        </w:rPr>
        <w:t xml:space="preserve">Jones, (2001), says press must understand the difference between politics in </w:t>
      </w:r>
      <w:proofErr w:type="spellStart"/>
      <w:r w:rsidRPr="0078053B">
        <w:rPr>
          <w:rFonts w:ascii="Book Antiqua" w:hAnsi="Book Antiqua"/>
        </w:rPr>
        <w:t>Osun</w:t>
      </w:r>
      <w:proofErr w:type="spellEnd"/>
      <w:r w:rsidRPr="0078053B">
        <w:rPr>
          <w:rFonts w:ascii="Book Antiqua" w:hAnsi="Book Antiqua"/>
        </w:rPr>
        <w:t xml:space="preserve"> gubernatorial and party politics. Media should not be a vehicle or used as an advocate for any political party or ideology. Political issues should be clearly understood, analyzed and presented in an impartial manner. During elections/political campaigns, equal time slots, space and right must be allocated to each of the legitimate political parties and candidates. </w:t>
      </w:r>
      <w:r w:rsidRPr="0078053B">
        <w:rPr>
          <w:rFonts w:ascii="Book Antiqua" w:hAnsi="Book Antiqua"/>
        </w:rPr>
        <w:tab/>
      </w:r>
    </w:p>
    <w:p w:rsidR="0078053B" w:rsidRDefault="0078053B" w:rsidP="0078053B">
      <w:pPr>
        <w:spacing w:after="0" w:line="240" w:lineRule="auto"/>
        <w:contextualSpacing/>
        <w:jc w:val="both"/>
        <w:rPr>
          <w:rFonts w:ascii="Book Antiqua" w:hAnsi="Book Antiqua"/>
        </w:rPr>
      </w:pPr>
      <w:r w:rsidRPr="0078053B">
        <w:rPr>
          <w:rFonts w:ascii="Book Antiqua" w:hAnsi="Book Antiqua"/>
        </w:rPr>
        <w:t xml:space="preserve">In the course of election, messages that encourage goodwill and harmony among all the ethnic groups, religions, genders, cultures, languages and communities should be broadcast on OSBC and other media.   </w:t>
      </w:r>
    </w:p>
    <w:p w:rsidR="0078053B" w:rsidRPr="0078053B" w:rsidRDefault="0078053B" w:rsidP="0078053B">
      <w:pPr>
        <w:spacing w:after="0" w:line="240" w:lineRule="auto"/>
        <w:contextualSpacing/>
        <w:jc w:val="both"/>
        <w:rPr>
          <w:rFonts w:ascii="Book Antiqua" w:hAnsi="Book Antiqua"/>
        </w:rPr>
      </w:pPr>
    </w:p>
    <w:p w:rsidR="0078053B" w:rsidRPr="0078053B" w:rsidRDefault="0078053B" w:rsidP="0078053B">
      <w:pPr>
        <w:spacing w:after="0" w:line="240" w:lineRule="auto"/>
        <w:contextualSpacing/>
        <w:jc w:val="both"/>
        <w:rPr>
          <w:rFonts w:ascii="Book Antiqua" w:hAnsi="Book Antiqua"/>
        </w:rPr>
      </w:pPr>
      <w:r w:rsidRPr="0078053B">
        <w:rPr>
          <w:rFonts w:ascii="Book Antiqua" w:hAnsi="Book Antiqua"/>
        </w:rPr>
        <w:t xml:space="preserve">Other roles expected of the radio stations before, during and after 2022 elections to prevent political violence and enhance political participation are: </w:t>
      </w:r>
    </w:p>
    <w:p w:rsidR="0078053B" w:rsidRPr="0078053B" w:rsidRDefault="0078053B" w:rsidP="0078053B">
      <w:pPr>
        <w:pStyle w:val="ListParagraph"/>
        <w:numPr>
          <w:ilvl w:val="0"/>
          <w:numId w:val="35"/>
        </w:numPr>
        <w:spacing w:after="0" w:line="240" w:lineRule="auto"/>
        <w:jc w:val="both"/>
        <w:rPr>
          <w:rFonts w:ascii="Book Antiqua" w:hAnsi="Book Antiqua"/>
        </w:rPr>
      </w:pPr>
      <w:r w:rsidRPr="0078053B">
        <w:rPr>
          <w:rFonts w:ascii="Book Antiqua" w:hAnsi="Book Antiqua"/>
        </w:rPr>
        <w:t>It must work with security agencies in order to preve</w:t>
      </w:r>
      <w:r>
        <w:rPr>
          <w:rFonts w:ascii="Book Antiqua" w:hAnsi="Book Antiqua"/>
        </w:rPr>
        <w:t xml:space="preserve">nt rigging and other electoral </w:t>
      </w:r>
      <w:r w:rsidRPr="0078053B">
        <w:rPr>
          <w:rFonts w:ascii="Book Antiqua" w:hAnsi="Book Antiqua"/>
        </w:rPr>
        <w:t xml:space="preserve">violence. </w:t>
      </w:r>
    </w:p>
    <w:p w:rsidR="0078053B" w:rsidRPr="0078053B" w:rsidRDefault="0078053B" w:rsidP="0078053B">
      <w:pPr>
        <w:pStyle w:val="ListParagraph"/>
        <w:numPr>
          <w:ilvl w:val="0"/>
          <w:numId w:val="35"/>
        </w:numPr>
        <w:spacing w:after="0" w:line="240" w:lineRule="auto"/>
        <w:jc w:val="both"/>
        <w:rPr>
          <w:rFonts w:ascii="Book Antiqua" w:hAnsi="Book Antiqua"/>
        </w:rPr>
      </w:pPr>
      <w:r w:rsidRPr="0078053B">
        <w:rPr>
          <w:rFonts w:ascii="Book Antiqua" w:hAnsi="Book Antiqua"/>
        </w:rPr>
        <w:t xml:space="preserve">It must provide the medium for transmitting political education to the populace such as how, where and why electorate needs to collect their PVC before election. </w:t>
      </w:r>
    </w:p>
    <w:p w:rsidR="0078053B" w:rsidRPr="0078053B" w:rsidRDefault="0078053B" w:rsidP="0078053B">
      <w:pPr>
        <w:pStyle w:val="ListParagraph"/>
        <w:numPr>
          <w:ilvl w:val="0"/>
          <w:numId w:val="35"/>
        </w:numPr>
        <w:spacing w:after="0" w:line="240" w:lineRule="auto"/>
        <w:jc w:val="both"/>
        <w:rPr>
          <w:rFonts w:ascii="Book Antiqua" w:hAnsi="Book Antiqua"/>
        </w:rPr>
      </w:pPr>
      <w:r w:rsidRPr="0078053B">
        <w:rPr>
          <w:rFonts w:ascii="Book Antiqua" w:hAnsi="Book Antiqua"/>
        </w:rPr>
        <w:t>It must inform the electorate on how to conduct themselves before, during and after election.</w:t>
      </w:r>
    </w:p>
    <w:p w:rsidR="0078053B" w:rsidRPr="0078053B" w:rsidRDefault="0078053B" w:rsidP="0078053B">
      <w:pPr>
        <w:pStyle w:val="ListParagraph"/>
        <w:numPr>
          <w:ilvl w:val="0"/>
          <w:numId w:val="35"/>
        </w:numPr>
        <w:spacing w:after="0" w:line="240" w:lineRule="auto"/>
        <w:jc w:val="both"/>
        <w:rPr>
          <w:rFonts w:ascii="Book Antiqua" w:hAnsi="Book Antiqua"/>
        </w:rPr>
      </w:pPr>
      <w:r w:rsidRPr="0078053B">
        <w:rPr>
          <w:rFonts w:ascii="Book Antiqua" w:hAnsi="Book Antiqua"/>
        </w:rPr>
        <w:t xml:space="preserve">It must alerts the security agencies in cases of crisis loom. </w:t>
      </w:r>
    </w:p>
    <w:p w:rsidR="0078053B" w:rsidRPr="0078053B" w:rsidRDefault="0078053B" w:rsidP="0078053B">
      <w:pPr>
        <w:pStyle w:val="ListParagraph"/>
        <w:numPr>
          <w:ilvl w:val="0"/>
          <w:numId w:val="35"/>
        </w:numPr>
        <w:spacing w:after="0" w:line="240" w:lineRule="auto"/>
        <w:jc w:val="both"/>
        <w:rPr>
          <w:rFonts w:ascii="Book Antiqua" w:hAnsi="Book Antiqua"/>
        </w:rPr>
      </w:pPr>
      <w:r w:rsidRPr="0078053B">
        <w:rPr>
          <w:rFonts w:ascii="Book Antiqua" w:hAnsi="Book Antiqua"/>
        </w:rPr>
        <w:t>It must organize forum where political issues are debated such as “ Election Decides”</w:t>
      </w:r>
    </w:p>
    <w:p w:rsidR="0078053B" w:rsidRDefault="0078053B" w:rsidP="0078053B">
      <w:pPr>
        <w:pStyle w:val="ListParagraph"/>
        <w:spacing w:after="0" w:line="240" w:lineRule="auto"/>
        <w:ind w:left="0"/>
        <w:jc w:val="both"/>
        <w:rPr>
          <w:rFonts w:ascii="Book Antiqua" w:hAnsi="Book Antiqua"/>
        </w:rPr>
      </w:pPr>
    </w:p>
    <w:p w:rsidR="0078053B" w:rsidRPr="0078053B" w:rsidRDefault="0078053B" w:rsidP="0078053B">
      <w:pPr>
        <w:pStyle w:val="ListParagraph"/>
        <w:spacing w:after="0" w:line="240" w:lineRule="auto"/>
        <w:ind w:left="0"/>
        <w:jc w:val="both"/>
        <w:rPr>
          <w:rFonts w:ascii="Book Antiqua" w:hAnsi="Book Antiqua"/>
        </w:rPr>
      </w:pPr>
      <w:r w:rsidRPr="0078053B">
        <w:rPr>
          <w:rFonts w:ascii="Book Antiqua" w:hAnsi="Book Antiqua"/>
        </w:rPr>
        <w:t xml:space="preserve">To this end, this research looks into the traditional radio broadcasting as a factor in electorates’ voting pattern in </w:t>
      </w:r>
      <w:proofErr w:type="spellStart"/>
      <w:r w:rsidRPr="0078053B">
        <w:rPr>
          <w:rFonts w:ascii="Book Antiqua" w:hAnsi="Book Antiqua"/>
        </w:rPr>
        <w:t>Osun</w:t>
      </w:r>
      <w:proofErr w:type="spellEnd"/>
      <w:r w:rsidRPr="0078053B">
        <w:rPr>
          <w:rFonts w:ascii="Book Antiqua" w:hAnsi="Book Antiqua"/>
        </w:rPr>
        <w:t xml:space="preserve"> gubernatorial election</w:t>
      </w:r>
    </w:p>
    <w:p w:rsidR="0078053B" w:rsidRDefault="0078053B" w:rsidP="00780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Book Antiqua" w:hAnsi="Book Antiqua"/>
          <w:b/>
        </w:rPr>
      </w:pPr>
    </w:p>
    <w:p w:rsidR="0078053B" w:rsidRPr="0078053B" w:rsidRDefault="0078053B" w:rsidP="00780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Book Antiqua" w:hAnsi="Book Antiqua"/>
          <w:b/>
        </w:rPr>
      </w:pPr>
      <w:r w:rsidRPr="0078053B">
        <w:rPr>
          <w:rFonts w:ascii="Book Antiqua" w:hAnsi="Book Antiqua"/>
          <w:b/>
        </w:rPr>
        <w:t>Statement of the Problem</w:t>
      </w:r>
    </w:p>
    <w:p w:rsidR="0078053B" w:rsidRPr="0078053B" w:rsidRDefault="0078053B" w:rsidP="0078053B">
      <w:pPr>
        <w:pStyle w:val="HTMLPreformatted"/>
        <w:contextualSpacing/>
        <w:jc w:val="both"/>
        <w:rPr>
          <w:rFonts w:ascii="Book Antiqua" w:hAnsi="Book Antiqua"/>
          <w:sz w:val="22"/>
          <w:szCs w:val="22"/>
        </w:rPr>
      </w:pPr>
      <w:r w:rsidRPr="0078053B">
        <w:rPr>
          <w:rFonts w:ascii="Book Antiqua" w:hAnsi="Book Antiqua"/>
          <w:sz w:val="22"/>
          <w:szCs w:val="22"/>
        </w:rPr>
        <w:t xml:space="preserve">There are problems of apathy, indifference or alienated on the part of the people towards participating in politics. Most citizens show no interest and do not contribute their quota to political issues due to violence, assassination, rigging, </w:t>
      </w:r>
      <w:proofErr w:type="spellStart"/>
      <w:r w:rsidRPr="0078053B">
        <w:rPr>
          <w:rFonts w:ascii="Book Antiqua" w:hAnsi="Book Antiqua"/>
          <w:sz w:val="22"/>
          <w:szCs w:val="22"/>
        </w:rPr>
        <w:t>e.t.c</w:t>
      </w:r>
      <w:proofErr w:type="spellEnd"/>
      <w:r w:rsidRPr="0078053B">
        <w:rPr>
          <w:rFonts w:ascii="Book Antiqua" w:hAnsi="Book Antiqua"/>
          <w:sz w:val="22"/>
          <w:szCs w:val="22"/>
        </w:rPr>
        <w:t xml:space="preserve"> that is rocking the political system in Nigeria. In fact, many refer to Nigeria political arena as immature compared to the developed nations of the world. Other factors that daunt participation is unfulfilled and deceit in political promises and manifestoes by political parties.</w:t>
      </w:r>
    </w:p>
    <w:p w:rsidR="0078053B" w:rsidRPr="0078053B" w:rsidRDefault="0078053B" w:rsidP="0078053B">
      <w:pPr>
        <w:pStyle w:val="HTMLPreformatted"/>
        <w:contextualSpacing/>
        <w:jc w:val="both"/>
        <w:rPr>
          <w:rFonts w:ascii="Book Antiqua" w:hAnsi="Book Antiqua"/>
          <w:sz w:val="22"/>
          <w:szCs w:val="22"/>
        </w:rPr>
      </w:pPr>
      <w:r w:rsidRPr="0078053B">
        <w:rPr>
          <w:rFonts w:ascii="Book Antiqua" w:hAnsi="Book Antiqua"/>
          <w:sz w:val="22"/>
          <w:szCs w:val="22"/>
        </w:rPr>
        <w:lastRenderedPageBreak/>
        <w:t xml:space="preserve">To this end, the research investigated into the </w:t>
      </w:r>
      <w:r w:rsidRPr="0078053B">
        <w:rPr>
          <w:rFonts w:ascii="Book Antiqua" w:hAnsi="Book Antiqua" w:cs="Times New Roman"/>
          <w:sz w:val="22"/>
          <w:szCs w:val="22"/>
        </w:rPr>
        <w:t xml:space="preserve">traditional radio broadcasting as a factor in electorates’ voting pattern in </w:t>
      </w:r>
      <w:proofErr w:type="spellStart"/>
      <w:r w:rsidRPr="0078053B">
        <w:rPr>
          <w:rFonts w:ascii="Book Antiqua" w:hAnsi="Book Antiqua" w:cs="Times New Roman"/>
          <w:sz w:val="22"/>
          <w:szCs w:val="22"/>
        </w:rPr>
        <w:t>Osun</w:t>
      </w:r>
      <w:proofErr w:type="spellEnd"/>
      <w:r w:rsidRPr="0078053B">
        <w:rPr>
          <w:rFonts w:ascii="Book Antiqua" w:hAnsi="Book Antiqua" w:cs="Times New Roman"/>
          <w:sz w:val="22"/>
          <w:szCs w:val="22"/>
        </w:rPr>
        <w:t xml:space="preserve"> gubernatorial election.</w:t>
      </w:r>
    </w:p>
    <w:p w:rsidR="0078053B" w:rsidRDefault="0078053B" w:rsidP="0078053B">
      <w:pPr>
        <w:spacing w:after="0" w:line="240" w:lineRule="auto"/>
        <w:contextualSpacing/>
        <w:jc w:val="both"/>
        <w:rPr>
          <w:rFonts w:ascii="Book Antiqua" w:hAnsi="Book Antiqua"/>
          <w:b/>
        </w:rPr>
      </w:pPr>
    </w:p>
    <w:p w:rsidR="0078053B" w:rsidRPr="0078053B" w:rsidRDefault="0078053B" w:rsidP="0078053B">
      <w:pPr>
        <w:spacing w:after="0" w:line="240" w:lineRule="auto"/>
        <w:contextualSpacing/>
        <w:jc w:val="both"/>
        <w:rPr>
          <w:rFonts w:ascii="Book Antiqua" w:hAnsi="Book Antiqua"/>
          <w:b/>
        </w:rPr>
      </w:pPr>
      <w:r w:rsidRPr="0078053B">
        <w:rPr>
          <w:rFonts w:ascii="Book Antiqua" w:hAnsi="Book Antiqua"/>
          <w:b/>
        </w:rPr>
        <w:t>Objectives of the Study</w:t>
      </w:r>
    </w:p>
    <w:p w:rsidR="0078053B" w:rsidRPr="0078053B" w:rsidRDefault="0078053B" w:rsidP="00780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Book Antiqua" w:hAnsi="Book Antiqua"/>
        </w:rPr>
      </w:pPr>
      <w:r w:rsidRPr="0078053B">
        <w:rPr>
          <w:rFonts w:ascii="Book Antiqua" w:hAnsi="Book Antiqua"/>
        </w:rPr>
        <w:t xml:space="preserve">Below are the objectives of this research: </w:t>
      </w:r>
    </w:p>
    <w:p w:rsidR="0078053B" w:rsidRPr="0078053B" w:rsidRDefault="0078053B" w:rsidP="0078053B">
      <w:pPr>
        <w:spacing w:after="0" w:line="240" w:lineRule="auto"/>
        <w:ind w:left="720" w:hanging="720"/>
        <w:contextualSpacing/>
        <w:jc w:val="both"/>
        <w:rPr>
          <w:rFonts w:ascii="Book Antiqua" w:hAnsi="Book Antiqua"/>
        </w:rPr>
      </w:pPr>
      <w:proofErr w:type="spellStart"/>
      <w:r w:rsidRPr="0078053B">
        <w:rPr>
          <w:rFonts w:ascii="Book Antiqua" w:hAnsi="Book Antiqua"/>
        </w:rPr>
        <w:t>i</w:t>
      </w:r>
      <w:proofErr w:type="spellEnd"/>
      <w:r w:rsidRPr="0078053B">
        <w:rPr>
          <w:rFonts w:ascii="Book Antiqua" w:hAnsi="Book Antiqua"/>
        </w:rPr>
        <w:t>.</w:t>
      </w:r>
      <w:r w:rsidRPr="0078053B">
        <w:rPr>
          <w:rFonts w:ascii="Book Antiqua" w:hAnsi="Book Antiqua"/>
        </w:rPr>
        <w:tab/>
        <w:t xml:space="preserve">To examine the role of radio in mobilizing people towards participating in 2022 </w:t>
      </w:r>
      <w:proofErr w:type="spellStart"/>
      <w:r w:rsidRPr="0078053B">
        <w:rPr>
          <w:rFonts w:ascii="Book Antiqua" w:hAnsi="Book Antiqua"/>
        </w:rPr>
        <w:t>Osun</w:t>
      </w:r>
      <w:proofErr w:type="spellEnd"/>
      <w:r w:rsidRPr="0078053B">
        <w:rPr>
          <w:rFonts w:ascii="Book Antiqua" w:hAnsi="Book Antiqua"/>
        </w:rPr>
        <w:t xml:space="preserve"> gubernatorial election.</w:t>
      </w:r>
    </w:p>
    <w:p w:rsidR="0078053B" w:rsidRPr="0078053B" w:rsidRDefault="0078053B" w:rsidP="0078053B">
      <w:pPr>
        <w:spacing w:after="0" w:line="240" w:lineRule="auto"/>
        <w:contextualSpacing/>
        <w:jc w:val="both"/>
        <w:rPr>
          <w:rFonts w:ascii="Book Antiqua" w:hAnsi="Book Antiqua"/>
        </w:rPr>
      </w:pPr>
      <w:r w:rsidRPr="0078053B">
        <w:rPr>
          <w:rFonts w:ascii="Book Antiqua" w:hAnsi="Book Antiqua"/>
        </w:rPr>
        <w:t>ii.</w:t>
      </w:r>
      <w:r w:rsidRPr="0078053B">
        <w:rPr>
          <w:rFonts w:ascii="Book Antiqua" w:hAnsi="Book Antiqua"/>
        </w:rPr>
        <w:tab/>
        <w:t xml:space="preserve">To know if the radio station educate and mobilize electorate on their civic </w:t>
      </w:r>
      <w:r w:rsidRPr="0078053B">
        <w:rPr>
          <w:rFonts w:ascii="Book Antiqua" w:hAnsi="Book Antiqua"/>
        </w:rPr>
        <w:tab/>
        <w:t>responsibilities.</w:t>
      </w:r>
    </w:p>
    <w:p w:rsidR="0078053B" w:rsidRPr="0078053B" w:rsidRDefault="0078053B" w:rsidP="0078053B">
      <w:pPr>
        <w:spacing w:after="0" w:line="240" w:lineRule="auto"/>
        <w:contextualSpacing/>
        <w:jc w:val="both"/>
        <w:rPr>
          <w:rFonts w:ascii="Book Antiqua" w:hAnsi="Book Antiqua"/>
        </w:rPr>
      </w:pPr>
      <w:r w:rsidRPr="0078053B">
        <w:rPr>
          <w:rFonts w:ascii="Book Antiqua" w:hAnsi="Book Antiqua"/>
        </w:rPr>
        <w:t>iii.</w:t>
      </w:r>
      <w:r w:rsidRPr="0078053B">
        <w:rPr>
          <w:rFonts w:ascii="Book Antiqua" w:hAnsi="Book Antiqua"/>
        </w:rPr>
        <w:tab/>
        <w:t xml:space="preserve">To find out whether the radio station give equal coverage to political parties. </w:t>
      </w:r>
    </w:p>
    <w:p w:rsidR="0078053B" w:rsidRPr="0078053B" w:rsidRDefault="0078053B" w:rsidP="0078053B">
      <w:pPr>
        <w:spacing w:after="0" w:line="240" w:lineRule="auto"/>
        <w:contextualSpacing/>
        <w:jc w:val="both"/>
        <w:rPr>
          <w:rFonts w:ascii="Book Antiqua" w:hAnsi="Book Antiqua"/>
        </w:rPr>
      </w:pPr>
      <w:r w:rsidRPr="0078053B">
        <w:rPr>
          <w:rFonts w:ascii="Book Antiqua" w:hAnsi="Book Antiqua"/>
        </w:rPr>
        <w:t>iv.</w:t>
      </w:r>
      <w:r w:rsidRPr="0078053B">
        <w:rPr>
          <w:rFonts w:ascii="Book Antiqua" w:hAnsi="Book Antiqua"/>
        </w:rPr>
        <w:tab/>
        <w:t xml:space="preserve">To study if the radio station influence the voting habits of electorates. </w:t>
      </w:r>
    </w:p>
    <w:p w:rsidR="0078053B" w:rsidRPr="0078053B" w:rsidRDefault="0078053B" w:rsidP="0078053B">
      <w:pPr>
        <w:spacing w:after="0" w:line="240" w:lineRule="auto"/>
        <w:contextualSpacing/>
        <w:jc w:val="both"/>
        <w:rPr>
          <w:rFonts w:ascii="Book Antiqua" w:hAnsi="Book Antiqua"/>
        </w:rPr>
      </w:pPr>
      <w:r w:rsidRPr="0078053B">
        <w:rPr>
          <w:rFonts w:ascii="Book Antiqua" w:hAnsi="Book Antiqua"/>
        </w:rPr>
        <w:t>v.</w:t>
      </w:r>
      <w:r w:rsidRPr="0078053B">
        <w:rPr>
          <w:rFonts w:ascii="Book Antiqua" w:hAnsi="Book Antiqua"/>
        </w:rPr>
        <w:tab/>
        <w:t>To know how the radio station enhances free and fair in 2022 election.</w:t>
      </w:r>
    </w:p>
    <w:p w:rsidR="0078053B" w:rsidRPr="0078053B" w:rsidRDefault="0078053B" w:rsidP="00780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Book Antiqua" w:hAnsi="Book Antiqua"/>
          <w:b/>
        </w:rPr>
      </w:pPr>
    </w:p>
    <w:p w:rsidR="0078053B" w:rsidRPr="0078053B" w:rsidRDefault="0078053B" w:rsidP="00780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Book Antiqua" w:hAnsi="Book Antiqua"/>
          <w:b/>
        </w:rPr>
      </w:pPr>
      <w:r w:rsidRPr="0078053B">
        <w:rPr>
          <w:rFonts w:ascii="Book Antiqua" w:hAnsi="Book Antiqua"/>
          <w:b/>
        </w:rPr>
        <w:t xml:space="preserve">1.4 </w:t>
      </w:r>
      <w:r w:rsidRPr="0078053B">
        <w:rPr>
          <w:rFonts w:ascii="Book Antiqua" w:hAnsi="Book Antiqua"/>
          <w:b/>
        </w:rPr>
        <w:tab/>
        <w:t>Research Questions</w:t>
      </w:r>
    </w:p>
    <w:p w:rsidR="0078053B" w:rsidRPr="0078053B" w:rsidRDefault="0078053B" w:rsidP="00780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Book Antiqua" w:hAnsi="Book Antiqua"/>
        </w:rPr>
      </w:pPr>
      <w:r w:rsidRPr="0078053B">
        <w:rPr>
          <w:rFonts w:ascii="Book Antiqua" w:hAnsi="Book Antiqua"/>
        </w:rPr>
        <w:t>In this study, an attempt was sufficiently made to answer the following research questions:</w:t>
      </w:r>
    </w:p>
    <w:p w:rsidR="0078053B" w:rsidRPr="0078053B" w:rsidRDefault="0078053B" w:rsidP="0078053B">
      <w:pPr>
        <w:spacing w:after="0" w:line="240" w:lineRule="auto"/>
        <w:contextualSpacing/>
        <w:jc w:val="both"/>
        <w:rPr>
          <w:rFonts w:ascii="Book Antiqua" w:hAnsi="Book Antiqua"/>
        </w:rPr>
      </w:pPr>
      <w:proofErr w:type="spellStart"/>
      <w:r w:rsidRPr="0078053B">
        <w:rPr>
          <w:rFonts w:ascii="Book Antiqua" w:hAnsi="Book Antiqua"/>
        </w:rPr>
        <w:t>i</w:t>
      </w:r>
      <w:proofErr w:type="spellEnd"/>
      <w:r w:rsidRPr="0078053B">
        <w:rPr>
          <w:rFonts w:ascii="Book Antiqua" w:hAnsi="Book Antiqua"/>
        </w:rPr>
        <w:t>.</w:t>
      </w:r>
      <w:r w:rsidRPr="0078053B">
        <w:rPr>
          <w:rFonts w:ascii="Book Antiqua" w:hAnsi="Book Antiqua"/>
        </w:rPr>
        <w:tab/>
        <w:t xml:space="preserve">How is the radio mobilizing people towards participating in 2022 election?  </w:t>
      </w:r>
    </w:p>
    <w:p w:rsidR="0078053B" w:rsidRPr="0078053B" w:rsidRDefault="0078053B" w:rsidP="0078053B">
      <w:pPr>
        <w:spacing w:after="0" w:line="240" w:lineRule="auto"/>
        <w:ind w:left="720" w:hanging="720"/>
        <w:contextualSpacing/>
        <w:jc w:val="both"/>
        <w:rPr>
          <w:rFonts w:ascii="Book Antiqua" w:hAnsi="Book Antiqua"/>
        </w:rPr>
      </w:pPr>
      <w:r w:rsidRPr="0078053B">
        <w:rPr>
          <w:rFonts w:ascii="Book Antiqua" w:hAnsi="Book Antiqua"/>
        </w:rPr>
        <w:t>ii.</w:t>
      </w:r>
      <w:r w:rsidRPr="0078053B">
        <w:rPr>
          <w:rFonts w:ascii="Book Antiqua" w:hAnsi="Book Antiqua"/>
        </w:rPr>
        <w:tab/>
        <w:t xml:space="preserve">To what extent is the radio station educates and mobilizes electorates on their </w:t>
      </w:r>
      <w:r w:rsidRPr="0078053B">
        <w:rPr>
          <w:rFonts w:ascii="Book Antiqua" w:hAnsi="Book Antiqua"/>
        </w:rPr>
        <w:tab/>
        <w:t>civic responsibilities?</w:t>
      </w:r>
    </w:p>
    <w:p w:rsidR="0078053B" w:rsidRPr="0078053B" w:rsidRDefault="0078053B" w:rsidP="0078053B">
      <w:pPr>
        <w:spacing w:after="0" w:line="240" w:lineRule="auto"/>
        <w:ind w:left="720" w:hanging="720"/>
        <w:contextualSpacing/>
        <w:jc w:val="both"/>
        <w:rPr>
          <w:rFonts w:ascii="Book Antiqua" w:hAnsi="Book Antiqua"/>
        </w:rPr>
      </w:pPr>
      <w:r w:rsidRPr="0078053B">
        <w:rPr>
          <w:rFonts w:ascii="Book Antiqua" w:hAnsi="Book Antiqua"/>
        </w:rPr>
        <w:t>iii.</w:t>
      </w:r>
      <w:r w:rsidRPr="0078053B">
        <w:rPr>
          <w:rFonts w:ascii="Book Antiqua" w:hAnsi="Book Antiqua"/>
        </w:rPr>
        <w:tab/>
        <w:t xml:space="preserve">Do the radio station give equal coverage to political parties in 2022Osun gubernatorial election? </w:t>
      </w:r>
    </w:p>
    <w:p w:rsidR="0078053B" w:rsidRPr="0078053B" w:rsidRDefault="0078053B" w:rsidP="0078053B">
      <w:pPr>
        <w:spacing w:after="0" w:line="240" w:lineRule="auto"/>
        <w:contextualSpacing/>
        <w:jc w:val="both"/>
        <w:rPr>
          <w:rFonts w:ascii="Book Antiqua" w:hAnsi="Book Antiqua"/>
        </w:rPr>
      </w:pPr>
      <w:r w:rsidRPr="0078053B">
        <w:rPr>
          <w:rFonts w:ascii="Book Antiqua" w:hAnsi="Book Antiqua"/>
        </w:rPr>
        <w:t>iv.</w:t>
      </w:r>
      <w:r w:rsidRPr="0078053B">
        <w:rPr>
          <w:rFonts w:ascii="Book Antiqua" w:hAnsi="Book Antiqua"/>
        </w:rPr>
        <w:tab/>
        <w:t xml:space="preserve">Does the radio station influence the voting habit of electorates during 2022 election? </w:t>
      </w:r>
    </w:p>
    <w:p w:rsidR="0078053B" w:rsidRPr="0078053B" w:rsidRDefault="0078053B" w:rsidP="0078053B">
      <w:pPr>
        <w:spacing w:after="0" w:line="240" w:lineRule="auto"/>
        <w:contextualSpacing/>
        <w:jc w:val="both"/>
        <w:rPr>
          <w:rFonts w:ascii="Book Antiqua" w:hAnsi="Book Antiqua"/>
        </w:rPr>
      </w:pPr>
      <w:proofErr w:type="gramStart"/>
      <w:r w:rsidRPr="0078053B">
        <w:rPr>
          <w:rFonts w:ascii="Book Antiqua" w:hAnsi="Book Antiqua"/>
        </w:rPr>
        <w:t>v.</w:t>
      </w:r>
      <w:r w:rsidRPr="0078053B">
        <w:rPr>
          <w:rFonts w:ascii="Book Antiqua" w:hAnsi="Book Antiqua"/>
        </w:rPr>
        <w:tab/>
        <w:t>How has the radio station</w:t>
      </w:r>
      <w:proofErr w:type="gramEnd"/>
      <w:r w:rsidRPr="0078053B">
        <w:rPr>
          <w:rFonts w:ascii="Book Antiqua" w:hAnsi="Book Antiqua"/>
        </w:rPr>
        <w:t xml:space="preserve"> enhances free and fair 2022 election?</w:t>
      </w:r>
    </w:p>
    <w:p w:rsidR="0078053B" w:rsidRPr="0078053B" w:rsidRDefault="0078053B" w:rsidP="0078053B">
      <w:pPr>
        <w:spacing w:after="0" w:line="240" w:lineRule="auto"/>
        <w:contextualSpacing/>
        <w:jc w:val="both"/>
        <w:rPr>
          <w:rFonts w:ascii="Book Antiqua" w:hAnsi="Book Antiqua"/>
        </w:rPr>
      </w:pPr>
    </w:p>
    <w:p w:rsidR="0078053B" w:rsidRPr="0078053B" w:rsidRDefault="0078053B" w:rsidP="0078053B">
      <w:pPr>
        <w:spacing w:after="0" w:line="240" w:lineRule="auto"/>
        <w:contextualSpacing/>
        <w:jc w:val="both"/>
        <w:rPr>
          <w:rFonts w:ascii="Book Antiqua" w:hAnsi="Book Antiqua"/>
          <w:b/>
        </w:rPr>
      </w:pPr>
      <w:r w:rsidRPr="0078053B">
        <w:rPr>
          <w:rFonts w:ascii="Book Antiqua" w:hAnsi="Book Antiqua"/>
          <w:b/>
        </w:rPr>
        <w:t>1.5          Significance of the Study</w:t>
      </w:r>
    </w:p>
    <w:p w:rsidR="0078053B" w:rsidRPr="0078053B" w:rsidRDefault="0078053B" w:rsidP="0078053B">
      <w:pPr>
        <w:spacing w:after="0" w:line="240" w:lineRule="auto"/>
        <w:contextualSpacing/>
        <w:jc w:val="both"/>
        <w:rPr>
          <w:rFonts w:ascii="Book Antiqua" w:hAnsi="Book Antiqua"/>
        </w:rPr>
      </w:pPr>
      <w:r w:rsidRPr="0078053B">
        <w:rPr>
          <w:rFonts w:ascii="Book Antiqua" w:hAnsi="Book Antiqua"/>
        </w:rPr>
        <w:t xml:space="preserve">This study will help to create awareness on the role of radio before, during and after election to persuade and enlighten the people on the usefulness of the radio in political process. </w:t>
      </w:r>
    </w:p>
    <w:p w:rsidR="0078053B" w:rsidRPr="0078053B" w:rsidRDefault="0078053B" w:rsidP="0078053B">
      <w:pPr>
        <w:pStyle w:val="HTMLPreformatted"/>
        <w:contextualSpacing/>
        <w:jc w:val="both"/>
        <w:rPr>
          <w:rFonts w:ascii="Book Antiqua" w:hAnsi="Book Antiqua"/>
          <w:sz w:val="22"/>
          <w:szCs w:val="22"/>
        </w:rPr>
      </w:pPr>
      <w:r w:rsidRPr="0078053B">
        <w:rPr>
          <w:rFonts w:ascii="Book Antiqua" w:hAnsi="Book Antiqua"/>
          <w:sz w:val="22"/>
          <w:szCs w:val="22"/>
        </w:rPr>
        <w:t xml:space="preserve">This study will help to know how effective radio can be when used in implementing political oriented </w:t>
      </w:r>
      <w:proofErr w:type="spellStart"/>
      <w:r w:rsidRPr="0078053B">
        <w:rPr>
          <w:rFonts w:ascii="Book Antiqua" w:hAnsi="Book Antiqua"/>
          <w:sz w:val="22"/>
          <w:szCs w:val="22"/>
        </w:rPr>
        <w:t>programmes</w:t>
      </w:r>
      <w:proofErr w:type="spellEnd"/>
      <w:r w:rsidRPr="0078053B">
        <w:rPr>
          <w:rFonts w:ascii="Book Antiqua" w:hAnsi="Book Antiqua"/>
          <w:sz w:val="22"/>
          <w:szCs w:val="22"/>
        </w:rPr>
        <w:t xml:space="preserve"> and other </w:t>
      </w:r>
      <w:proofErr w:type="spellStart"/>
      <w:r w:rsidRPr="0078053B">
        <w:rPr>
          <w:rFonts w:ascii="Book Antiqua" w:hAnsi="Book Antiqua"/>
          <w:sz w:val="22"/>
          <w:szCs w:val="22"/>
        </w:rPr>
        <w:t>programmes</w:t>
      </w:r>
      <w:proofErr w:type="spellEnd"/>
      <w:r w:rsidRPr="0078053B">
        <w:rPr>
          <w:rFonts w:ascii="Book Antiqua" w:hAnsi="Book Antiqua"/>
          <w:sz w:val="22"/>
          <w:szCs w:val="22"/>
        </w:rPr>
        <w:t xml:space="preserve"> meant for people living in the rural area.</w:t>
      </w:r>
    </w:p>
    <w:p w:rsidR="0078053B" w:rsidRPr="0078053B" w:rsidRDefault="0078053B" w:rsidP="0078053B">
      <w:pPr>
        <w:pStyle w:val="HTMLPreformatted"/>
        <w:contextualSpacing/>
        <w:jc w:val="both"/>
        <w:rPr>
          <w:rFonts w:ascii="Book Antiqua" w:hAnsi="Book Antiqua"/>
          <w:sz w:val="22"/>
          <w:szCs w:val="22"/>
        </w:rPr>
      </w:pPr>
      <w:r w:rsidRPr="0078053B">
        <w:rPr>
          <w:rFonts w:ascii="Book Antiqua" w:hAnsi="Book Antiqua"/>
          <w:sz w:val="22"/>
          <w:szCs w:val="22"/>
        </w:rPr>
        <w:t xml:space="preserve">The contestants and the electoral body will be opportune to choose and select communication channels involving in executing any political </w:t>
      </w:r>
      <w:proofErr w:type="spellStart"/>
      <w:r w:rsidRPr="0078053B">
        <w:rPr>
          <w:rFonts w:ascii="Book Antiqua" w:hAnsi="Book Antiqua"/>
          <w:sz w:val="22"/>
          <w:szCs w:val="22"/>
        </w:rPr>
        <w:t>programmes</w:t>
      </w:r>
      <w:proofErr w:type="spellEnd"/>
      <w:r w:rsidRPr="0078053B">
        <w:rPr>
          <w:rFonts w:ascii="Book Antiqua" w:hAnsi="Book Antiqua"/>
          <w:sz w:val="22"/>
          <w:szCs w:val="22"/>
        </w:rPr>
        <w:t>.</w:t>
      </w:r>
    </w:p>
    <w:p w:rsidR="0078053B" w:rsidRPr="0078053B" w:rsidRDefault="0078053B" w:rsidP="0078053B">
      <w:pPr>
        <w:pStyle w:val="HTMLPreformatted"/>
        <w:contextualSpacing/>
        <w:jc w:val="both"/>
        <w:rPr>
          <w:rFonts w:ascii="Book Antiqua" w:hAnsi="Book Antiqua"/>
          <w:sz w:val="22"/>
          <w:szCs w:val="22"/>
        </w:rPr>
      </w:pPr>
      <w:r w:rsidRPr="0078053B">
        <w:rPr>
          <w:rFonts w:ascii="Book Antiqua" w:hAnsi="Book Antiqua"/>
          <w:sz w:val="22"/>
          <w:szCs w:val="22"/>
        </w:rPr>
        <w:t xml:space="preserve">It will serve as a point of reference or consultation for present and future researchers and students. </w:t>
      </w:r>
    </w:p>
    <w:p w:rsidR="0078053B" w:rsidRPr="0078053B" w:rsidRDefault="0078053B" w:rsidP="00780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Book Antiqua" w:hAnsi="Book Antiqua"/>
        </w:rPr>
      </w:pPr>
      <w:r w:rsidRPr="0078053B">
        <w:rPr>
          <w:rFonts w:ascii="Book Antiqua" w:hAnsi="Book Antiqua"/>
        </w:rPr>
        <w:t>Media practitioners will gain from the research findings as it will expose them to what responsibilities media are to play in political society.</w:t>
      </w:r>
    </w:p>
    <w:p w:rsidR="0078053B" w:rsidRDefault="0078053B" w:rsidP="0078053B">
      <w:pPr>
        <w:pStyle w:val="HTMLPreformatted"/>
        <w:contextualSpacing/>
        <w:jc w:val="both"/>
        <w:rPr>
          <w:rFonts w:ascii="Book Antiqua" w:hAnsi="Book Antiqua"/>
          <w:sz w:val="22"/>
          <w:szCs w:val="22"/>
        </w:rPr>
      </w:pPr>
      <w:r w:rsidRPr="0078053B">
        <w:rPr>
          <w:rFonts w:ascii="Book Antiqua" w:hAnsi="Book Antiqua"/>
          <w:sz w:val="22"/>
          <w:szCs w:val="22"/>
        </w:rPr>
        <w:t>Finally, this study will encourage and motivate people of OSUN state in particular on the need to participate in future elections.</w:t>
      </w:r>
    </w:p>
    <w:p w:rsidR="0078053B" w:rsidRPr="0078053B" w:rsidRDefault="0078053B" w:rsidP="0078053B">
      <w:pPr>
        <w:pStyle w:val="HTMLPreformatted"/>
        <w:contextualSpacing/>
        <w:jc w:val="both"/>
        <w:rPr>
          <w:rFonts w:ascii="Book Antiqua" w:hAnsi="Book Antiqua"/>
          <w:sz w:val="22"/>
          <w:szCs w:val="22"/>
        </w:rPr>
      </w:pPr>
    </w:p>
    <w:p w:rsidR="0078053B" w:rsidRPr="0078053B" w:rsidRDefault="0078053B" w:rsidP="00780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Book Antiqua" w:hAnsi="Book Antiqua"/>
          <w:b/>
        </w:rPr>
      </w:pPr>
      <w:r w:rsidRPr="0078053B">
        <w:rPr>
          <w:rFonts w:ascii="Book Antiqua" w:hAnsi="Book Antiqua"/>
          <w:b/>
        </w:rPr>
        <w:t>Scope of the Study</w:t>
      </w:r>
    </w:p>
    <w:p w:rsidR="0078053B" w:rsidRDefault="0078053B" w:rsidP="0078053B">
      <w:pPr>
        <w:spacing w:after="0" w:line="240" w:lineRule="auto"/>
        <w:contextualSpacing/>
        <w:jc w:val="both"/>
        <w:rPr>
          <w:rFonts w:ascii="Book Antiqua" w:hAnsi="Book Antiqua"/>
        </w:rPr>
      </w:pPr>
      <w:r w:rsidRPr="0078053B">
        <w:rPr>
          <w:rFonts w:ascii="Book Antiqua" w:hAnsi="Book Antiqua"/>
        </w:rPr>
        <w:t xml:space="preserve">The study revolves on the traditional radio broadcasting as a factor in electorates’ voting pattern in </w:t>
      </w:r>
      <w:proofErr w:type="spellStart"/>
      <w:r w:rsidRPr="0078053B">
        <w:rPr>
          <w:rFonts w:ascii="Book Antiqua" w:hAnsi="Book Antiqua"/>
        </w:rPr>
        <w:t>Osun</w:t>
      </w:r>
      <w:proofErr w:type="spellEnd"/>
      <w:r w:rsidRPr="0078053B">
        <w:rPr>
          <w:rFonts w:ascii="Book Antiqua" w:hAnsi="Book Antiqua"/>
        </w:rPr>
        <w:t xml:space="preserve"> gubernatorial election using </w:t>
      </w:r>
      <w:proofErr w:type="spellStart"/>
      <w:r w:rsidRPr="0078053B">
        <w:rPr>
          <w:rFonts w:ascii="Book Antiqua" w:hAnsi="Book Antiqua"/>
        </w:rPr>
        <w:t>Osbc</w:t>
      </w:r>
      <w:proofErr w:type="spellEnd"/>
      <w:r w:rsidRPr="0078053B">
        <w:rPr>
          <w:rFonts w:ascii="Book Antiqua" w:hAnsi="Book Antiqua"/>
        </w:rPr>
        <w:t xml:space="preserve">, </w:t>
      </w:r>
      <w:proofErr w:type="spellStart"/>
      <w:r w:rsidRPr="0078053B">
        <w:rPr>
          <w:rFonts w:ascii="Book Antiqua" w:hAnsi="Book Antiqua"/>
        </w:rPr>
        <w:t>Osogbo</w:t>
      </w:r>
      <w:proofErr w:type="spellEnd"/>
      <w:r w:rsidRPr="0078053B">
        <w:rPr>
          <w:rFonts w:ascii="Book Antiqua" w:hAnsi="Book Antiqua"/>
        </w:rPr>
        <w:t xml:space="preserve"> as a case study. The work has been narrowed in scope to </w:t>
      </w:r>
      <w:proofErr w:type="spellStart"/>
      <w:r w:rsidRPr="0078053B">
        <w:rPr>
          <w:rFonts w:ascii="Book Antiqua" w:hAnsi="Book Antiqua"/>
        </w:rPr>
        <w:t>Osbc</w:t>
      </w:r>
      <w:proofErr w:type="spellEnd"/>
      <w:r w:rsidRPr="0078053B">
        <w:rPr>
          <w:rFonts w:ascii="Book Antiqua" w:hAnsi="Book Antiqua"/>
        </w:rPr>
        <w:t xml:space="preserve">, </w:t>
      </w:r>
      <w:proofErr w:type="spellStart"/>
      <w:r w:rsidRPr="0078053B">
        <w:rPr>
          <w:rFonts w:ascii="Book Antiqua" w:hAnsi="Book Antiqua"/>
        </w:rPr>
        <w:t>Osogbo</w:t>
      </w:r>
      <w:proofErr w:type="spellEnd"/>
      <w:r w:rsidRPr="0078053B">
        <w:rPr>
          <w:rFonts w:ascii="Book Antiqua" w:hAnsi="Book Antiqua"/>
        </w:rPr>
        <w:t xml:space="preserve"> due to time, geographical locations, fund and other logistics. This cannot be effectively discussed without considering the demographic factor of residents in </w:t>
      </w:r>
      <w:proofErr w:type="spellStart"/>
      <w:r w:rsidRPr="0078053B">
        <w:rPr>
          <w:rFonts w:ascii="Book Antiqua" w:hAnsi="Book Antiqua"/>
        </w:rPr>
        <w:t>Osogbo</w:t>
      </w:r>
      <w:proofErr w:type="spellEnd"/>
      <w:r w:rsidRPr="0078053B">
        <w:rPr>
          <w:rFonts w:ascii="Book Antiqua" w:hAnsi="Book Antiqua"/>
        </w:rPr>
        <w:t xml:space="preserve"> town. </w:t>
      </w:r>
    </w:p>
    <w:p w:rsidR="0078053B" w:rsidRPr="0078053B" w:rsidRDefault="0078053B" w:rsidP="0078053B">
      <w:pPr>
        <w:spacing w:after="0" w:line="240" w:lineRule="auto"/>
        <w:contextualSpacing/>
        <w:jc w:val="both"/>
        <w:rPr>
          <w:rFonts w:ascii="Book Antiqua" w:hAnsi="Book Antiqua"/>
        </w:rPr>
      </w:pPr>
      <w:r w:rsidRPr="0078053B">
        <w:rPr>
          <w:rFonts w:ascii="Book Antiqua" w:hAnsi="Book Antiqua"/>
        </w:rPr>
        <w:t xml:space="preserve"> </w:t>
      </w:r>
      <w:r w:rsidRPr="0078053B">
        <w:rPr>
          <w:rFonts w:ascii="Book Antiqua" w:hAnsi="Book Antiqua"/>
        </w:rPr>
        <w:tab/>
      </w:r>
    </w:p>
    <w:p w:rsidR="0078053B" w:rsidRPr="0078053B" w:rsidRDefault="0078053B" w:rsidP="0078053B">
      <w:pPr>
        <w:pStyle w:val="HTMLPreformatted"/>
        <w:contextualSpacing/>
        <w:jc w:val="both"/>
        <w:rPr>
          <w:rFonts w:ascii="Book Antiqua" w:hAnsi="Book Antiqua"/>
          <w:b/>
          <w:sz w:val="22"/>
          <w:szCs w:val="22"/>
        </w:rPr>
      </w:pPr>
      <w:r w:rsidRPr="0078053B">
        <w:rPr>
          <w:rFonts w:ascii="Book Antiqua" w:hAnsi="Book Antiqua"/>
          <w:b/>
          <w:sz w:val="22"/>
          <w:szCs w:val="22"/>
        </w:rPr>
        <w:t>Definition of the Terms</w:t>
      </w:r>
    </w:p>
    <w:p w:rsidR="0078053B" w:rsidRDefault="0078053B" w:rsidP="0078053B">
      <w:pPr>
        <w:pStyle w:val="HTMLPreformatted"/>
        <w:contextualSpacing/>
        <w:jc w:val="both"/>
        <w:rPr>
          <w:rFonts w:ascii="Book Antiqua" w:hAnsi="Book Antiqua"/>
          <w:sz w:val="22"/>
          <w:szCs w:val="22"/>
        </w:rPr>
      </w:pPr>
      <w:r w:rsidRPr="0078053B">
        <w:rPr>
          <w:rFonts w:ascii="Book Antiqua" w:hAnsi="Book Antiqua"/>
          <w:sz w:val="22"/>
          <w:szCs w:val="22"/>
        </w:rPr>
        <w:t>There are some outstanding terms in this work with their appropriate definitions given. They are:</w:t>
      </w:r>
    </w:p>
    <w:p w:rsidR="0078053B" w:rsidRPr="0078053B" w:rsidRDefault="0078053B" w:rsidP="0078053B">
      <w:pPr>
        <w:pStyle w:val="HTMLPreformatted"/>
        <w:contextualSpacing/>
        <w:jc w:val="both"/>
        <w:rPr>
          <w:rFonts w:ascii="Book Antiqua" w:hAnsi="Book Antiqua"/>
          <w:sz w:val="22"/>
          <w:szCs w:val="22"/>
        </w:rPr>
      </w:pPr>
    </w:p>
    <w:p w:rsidR="0078053B" w:rsidRPr="0078053B" w:rsidRDefault="0078053B" w:rsidP="0078053B">
      <w:pPr>
        <w:spacing w:after="0" w:line="240" w:lineRule="auto"/>
        <w:contextualSpacing/>
        <w:jc w:val="both"/>
        <w:rPr>
          <w:rFonts w:ascii="Book Antiqua" w:hAnsi="Book Antiqua"/>
          <w:b/>
        </w:rPr>
      </w:pPr>
      <w:r w:rsidRPr="0078053B">
        <w:rPr>
          <w:rFonts w:ascii="Book Antiqua" w:hAnsi="Book Antiqua"/>
          <w:b/>
        </w:rPr>
        <w:t xml:space="preserve">Mass Media: </w:t>
      </w:r>
      <w:r w:rsidRPr="0078053B">
        <w:rPr>
          <w:rFonts w:ascii="Book Antiqua" w:hAnsi="Book Antiqua"/>
        </w:rPr>
        <w:t xml:space="preserve">They are the agents of mass communication which help in reaching or disseminating information and influencing heterogeneous people in rural and urban areas </w:t>
      </w:r>
      <w:proofErr w:type="spellStart"/>
      <w:r w:rsidRPr="0078053B">
        <w:rPr>
          <w:rFonts w:ascii="Book Antiqua" w:hAnsi="Book Antiqua"/>
        </w:rPr>
        <w:t>e.g</w:t>
      </w:r>
      <w:proofErr w:type="spellEnd"/>
      <w:r w:rsidRPr="0078053B">
        <w:rPr>
          <w:rFonts w:ascii="Book Antiqua" w:hAnsi="Book Antiqua"/>
        </w:rPr>
        <w:t xml:space="preserve"> such as: </w:t>
      </w:r>
      <w:proofErr w:type="spellStart"/>
      <w:r w:rsidRPr="0078053B">
        <w:rPr>
          <w:rFonts w:ascii="Book Antiqua" w:hAnsi="Book Antiqua"/>
        </w:rPr>
        <w:t>Osogbo</w:t>
      </w:r>
      <w:proofErr w:type="spellEnd"/>
      <w:r w:rsidRPr="0078053B">
        <w:rPr>
          <w:rFonts w:ascii="Book Antiqua" w:hAnsi="Book Antiqua"/>
        </w:rPr>
        <w:t xml:space="preserve">, </w:t>
      </w:r>
      <w:proofErr w:type="spellStart"/>
      <w:r w:rsidRPr="0078053B">
        <w:rPr>
          <w:rFonts w:ascii="Book Antiqua" w:hAnsi="Book Antiqua"/>
        </w:rPr>
        <w:t>Osun</w:t>
      </w:r>
      <w:proofErr w:type="spellEnd"/>
      <w:r w:rsidRPr="0078053B">
        <w:rPr>
          <w:rFonts w:ascii="Book Antiqua" w:hAnsi="Book Antiqua"/>
        </w:rPr>
        <w:t xml:space="preserve"> State.</w:t>
      </w:r>
      <w:r w:rsidRPr="0078053B">
        <w:rPr>
          <w:rFonts w:ascii="Book Antiqua" w:hAnsi="Book Antiqua"/>
        </w:rPr>
        <w:tab/>
      </w:r>
    </w:p>
    <w:p w:rsidR="0078053B" w:rsidRDefault="0078053B" w:rsidP="0078053B">
      <w:pPr>
        <w:spacing w:after="0" w:line="240" w:lineRule="auto"/>
        <w:contextualSpacing/>
        <w:jc w:val="both"/>
        <w:rPr>
          <w:rFonts w:ascii="Book Antiqua" w:hAnsi="Book Antiqua"/>
        </w:rPr>
      </w:pPr>
      <w:r w:rsidRPr="0078053B">
        <w:rPr>
          <w:rFonts w:ascii="Book Antiqua" w:hAnsi="Book Antiqua"/>
          <w:b/>
        </w:rPr>
        <w:lastRenderedPageBreak/>
        <w:t xml:space="preserve">Radio: </w:t>
      </w:r>
      <w:r w:rsidRPr="0078053B">
        <w:rPr>
          <w:rFonts w:ascii="Book Antiqua" w:hAnsi="Book Antiqua"/>
        </w:rPr>
        <w:t xml:space="preserve">The medium used in broadcasting political and electoral messages through the air to the people of </w:t>
      </w:r>
      <w:proofErr w:type="spellStart"/>
      <w:r w:rsidRPr="0078053B">
        <w:rPr>
          <w:rFonts w:ascii="Book Antiqua" w:hAnsi="Book Antiqua"/>
        </w:rPr>
        <w:t>Osogbo</w:t>
      </w:r>
      <w:proofErr w:type="spellEnd"/>
      <w:r w:rsidRPr="0078053B">
        <w:rPr>
          <w:rFonts w:ascii="Book Antiqua" w:hAnsi="Book Antiqua"/>
        </w:rPr>
        <w:t xml:space="preserve">. </w:t>
      </w:r>
    </w:p>
    <w:p w:rsidR="0078053B" w:rsidRPr="0078053B" w:rsidRDefault="0078053B" w:rsidP="0078053B">
      <w:pPr>
        <w:spacing w:after="0" w:line="240" w:lineRule="auto"/>
        <w:contextualSpacing/>
        <w:jc w:val="both"/>
        <w:rPr>
          <w:rFonts w:ascii="Book Antiqua" w:hAnsi="Book Antiqua"/>
          <w:b/>
        </w:rPr>
      </w:pPr>
      <w:r w:rsidRPr="0078053B">
        <w:rPr>
          <w:rFonts w:ascii="Book Antiqua" w:hAnsi="Book Antiqua"/>
        </w:rPr>
        <w:tab/>
      </w:r>
    </w:p>
    <w:p w:rsidR="0078053B" w:rsidRPr="0078053B" w:rsidRDefault="0078053B" w:rsidP="0078053B">
      <w:pPr>
        <w:pStyle w:val="HTMLPreformatted"/>
        <w:contextualSpacing/>
        <w:jc w:val="both"/>
        <w:rPr>
          <w:rFonts w:ascii="Book Antiqua" w:hAnsi="Book Antiqua"/>
          <w:sz w:val="22"/>
          <w:szCs w:val="22"/>
        </w:rPr>
      </w:pPr>
      <w:r w:rsidRPr="0078053B">
        <w:rPr>
          <w:rFonts w:ascii="Book Antiqua" w:hAnsi="Book Antiqua"/>
          <w:b/>
          <w:sz w:val="22"/>
          <w:szCs w:val="22"/>
        </w:rPr>
        <w:t xml:space="preserve">Politics: </w:t>
      </w:r>
      <w:r w:rsidRPr="0078053B">
        <w:rPr>
          <w:rFonts w:ascii="Book Antiqua" w:hAnsi="Book Antiqua"/>
          <w:sz w:val="22"/>
          <w:szCs w:val="22"/>
        </w:rPr>
        <w:t>This is the activity that involves people to participate in the running of their government by taking part in the exercise that will influence or affect the choosing process.</w:t>
      </w:r>
    </w:p>
    <w:p w:rsidR="0078053B" w:rsidRDefault="0078053B" w:rsidP="0078053B">
      <w:pPr>
        <w:pStyle w:val="HTMLPreformatted"/>
        <w:contextualSpacing/>
        <w:jc w:val="both"/>
        <w:rPr>
          <w:rFonts w:ascii="Book Antiqua" w:hAnsi="Book Antiqua"/>
          <w:b/>
          <w:sz w:val="22"/>
          <w:szCs w:val="22"/>
        </w:rPr>
      </w:pPr>
    </w:p>
    <w:p w:rsidR="0078053B" w:rsidRPr="0078053B" w:rsidRDefault="0078053B" w:rsidP="0078053B">
      <w:pPr>
        <w:pStyle w:val="HTMLPreformatted"/>
        <w:contextualSpacing/>
        <w:jc w:val="both"/>
        <w:rPr>
          <w:rFonts w:ascii="Book Antiqua" w:hAnsi="Book Antiqua"/>
          <w:sz w:val="22"/>
          <w:szCs w:val="22"/>
        </w:rPr>
      </w:pPr>
      <w:r w:rsidRPr="0078053B">
        <w:rPr>
          <w:rFonts w:ascii="Book Antiqua" w:hAnsi="Book Antiqua"/>
          <w:b/>
          <w:sz w:val="22"/>
          <w:szCs w:val="22"/>
        </w:rPr>
        <w:t>Mobilization</w:t>
      </w:r>
      <w:r w:rsidRPr="0078053B">
        <w:rPr>
          <w:rFonts w:ascii="Book Antiqua" w:hAnsi="Book Antiqua"/>
          <w:sz w:val="22"/>
          <w:szCs w:val="22"/>
        </w:rPr>
        <w:t xml:space="preserve">: It refers to radio </w:t>
      </w:r>
      <w:proofErr w:type="spellStart"/>
      <w:r w:rsidRPr="0078053B">
        <w:rPr>
          <w:rFonts w:ascii="Book Antiqua" w:hAnsi="Book Antiqua"/>
          <w:sz w:val="22"/>
          <w:szCs w:val="22"/>
        </w:rPr>
        <w:t>programmes</w:t>
      </w:r>
      <w:proofErr w:type="spellEnd"/>
      <w:r w:rsidRPr="0078053B">
        <w:rPr>
          <w:rFonts w:ascii="Book Antiqua" w:hAnsi="Book Antiqua"/>
          <w:sz w:val="22"/>
          <w:szCs w:val="22"/>
        </w:rPr>
        <w:t xml:space="preserve"> designed to encourage people to participate in political exercise in order to achieve needed development in the community and to change government. </w:t>
      </w:r>
    </w:p>
    <w:p w:rsidR="0078053B" w:rsidRDefault="0078053B" w:rsidP="0078053B">
      <w:pPr>
        <w:spacing w:after="0" w:line="240" w:lineRule="auto"/>
        <w:contextualSpacing/>
        <w:jc w:val="both"/>
        <w:rPr>
          <w:rFonts w:ascii="Book Antiqua" w:hAnsi="Book Antiqua"/>
          <w:b/>
        </w:rPr>
      </w:pPr>
    </w:p>
    <w:p w:rsidR="0078053B" w:rsidRPr="0078053B" w:rsidRDefault="0078053B" w:rsidP="0078053B">
      <w:pPr>
        <w:spacing w:after="0" w:line="240" w:lineRule="auto"/>
        <w:contextualSpacing/>
        <w:jc w:val="both"/>
        <w:rPr>
          <w:rFonts w:ascii="Book Antiqua" w:hAnsi="Book Antiqua"/>
          <w:b/>
        </w:rPr>
      </w:pPr>
      <w:r w:rsidRPr="0078053B">
        <w:rPr>
          <w:rFonts w:ascii="Book Antiqua" w:hAnsi="Book Antiqua"/>
          <w:b/>
        </w:rPr>
        <w:t xml:space="preserve">Participation: </w:t>
      </w:r>
      <w:r w:rsidRPr="0078053B">
        <w:rPr>
          <w:rFonts w:ascii="Book Antiqua" w:hAnsi="Book Antiqua"/>
        </w:rPr>
        <w:t xml:space="preserve">This is the act of taking part or being involved in political activities or events by the people of </w:t>
      </w:r>
      <w:proofErr w:type="spellStart"/>
      <w:r w:rsidRPr="0078053B">
        <w:rPr>
          <w:rFonts w:ascii="Book Antiqua" w:hAnsi="Book Antiqua"/>
        </w:rPr>
        <w:t>Osogbo</w:t>
      </w:r>
      <w:proofErr w:type="spellEnd"/>
      <w:r w:rsidRPr="0078053B">
        <w:rPr>
          <w:rFonts w:ascii="Book Antiqua" w:hAnsi="Book Antiqua"/>
        </w:rPr>
        <w:t xml:space="preserve"> in OSUN State in order to get or elect their decision makers or representatives. </w:t>
      </w:r>
    </w:p>
    <w:p w:rsidR="0078053B" w:rsidRPr="0078053B" w:rsidRDefault="0078053B" w:rsidP="0078053B">
      <w:pPr>
        <w:spacing w:after="0" w:line="240" w:lineRule="auto"/>
        <w:contextualSpacing/>
        <w:jc w:val="both"/>
        <w:rPr>
          <w:rFonts w:ascii="Book Antiqua" w:hAnsi="Book Antiqua"/>
          <w:b/>
        </w:rPr>
      </w:pPr>
    </w:p>
    <w:p w:rsidR="0078053B" w:rsidRPr="0078053B" w:rsidRDefault="0078053B" w:rsidP="0078053B">
      <w:pPr>
        <w:spacing w:after="0" w:line="240" w:lineRule="auto"/>
        <w:contextualSpacing/>
        <w:jc w:val="both"/>
        <w:rPr>
          <w:rFonts w:ascii="Book Antiqua" w:hAnsi="Book Antiqua"/>
          <w:b/>
        </w:rPr>
      </w:pPr>
      <w:r w:rsidRPr="0078053B">
        <w:rPr>
          <w:rFonts w:ascii="Book Antiqua" w:hAnsi="Book Antiqua"/>
          <w:b/>
        </w:rPr>
        <w:t>EMPIRICAL STUDIES</w:t>
      </w:r>
    </w:p>
    <w:p w:rsidR="0078053B" w:rsidRPr="0078053B" w:rsidRDefault="0078053B" w:rsidP="0078053B">
      <w:pPr>
        <w:spacing w:after="0" w:line="240" w:lineRule="auto"/>
        <w:contextualSpacing/>
        <w:jc w:val="both"/>
        <w:rPr>
          <w:rFonts w:ascii="Book Antiqua" w:hAnsi="Book Antiqua"/>
          <w:iCs/>
        </w:rPr>
      </w:pPr>
      <w:r w:rsidRPr="0078053B">
        <w:rPr>
          <w:rFonts w:ascii="Book Antiqua" w:hAnsi="Book Antiqua"/>
          <w:b/>
        </w:rPr>
        <w:t>Voter Education by Nigerian Broadcast Media</w:t>
      </w:r>
    </w:p>
    <w:p w:rsidR="0078053B" w:rsidRDefault="0078053B" w:rsidP="0078053B">
      <w:pPr>
        <w:spacing w:after="0" w:line="240" w:lineRule="auto"/>
        <w:contextualSpacing/>
        <w:jc w:val="both"/>
        <w:rPr>
          <w:rFonts w:ascii="Book Antiqua" w:hAnsi="Book Antiqua"/>
          <w:iCs/>
        </w:rPr>
      </w:pPr>
      <w:r w:rsidRPr="0078053B">
        <w:rPr>
          <w:rFonts w:ascii="Book Antiqua" w:hAnsi="Book Antiqua"/>
          <w:iCs/>
        </w:rPr>
        <w:t xml:space="preserve">Lots of Nigerians writers have carried out much research relating to the subject matter being studied. For instance, in the research conducted prior to the 2015 election by </w:t>
      </w:r>
      <w:r w:rsidRPr="0078053B">
        <w:rPr>
          <w:rFonts w:ascii="Book Antiqua" w:hAnsi="Book Antiqua"/>
        </w:rPr>
        <w:t xml:space="preserve">Godwin, B. O. (2014) titled ‘Voter education by Nigerian Broadcast Media: A normative Appraisal of three Radio Stations in Port Harcourt Metropolis” and published in </w:t>
      </w:r>
      <w:r w:rsidRPr="0078053B">
        <w:rPr>
          <w:rFonts w:ascii="Book Antiqua" w:hAnsi="Book Antiqua"/>
          <w:i/>
        </w:rPr>
        <w:t xml:space="preserve">Global Media Journal Indian Edition. </w:t>
      </w:r>
      <w:r w:rsidRPr="0078053B">
        <w:rPr>
          <w:rFonts w:ascii="Book Antiqua" w:hAnsi="Book Antiqua"/>
        </w:rPr>
        <w:t>The research dwelled on the fact that</w:t>
      </w:r>
      <w:r w:rsidRPr="0078053B">
        <w:rPr>
          <w:rFonts w:ascii="Book Antiqua" w:hAnsi="Book Antiqua"/>
          <w:i/>
        </w:rPr>
        <w:t xml:space="preserve"> </w:t>
      </w:r>
      <w:r w:rsidRPr="0078053B">
        <w:rPr>
          <w:rFonts w:ascii="Book Antiqua" w:hAnsi="Book Antiqua"/>
          <w:iCs/>
        </w:rPr>
        <w:t xml:space="preserve">Nigeria’s democracy has been marked by a paradigm shift where ultimate power no longer resides on the electorates but on the elected. Scholars have attributed this aberration to widespread voter apathy and disenchantment. </w:t>
      </w:r>
    </w:p>
    <w:p w:rsidR="0078053B" w:rsidRPr="0078053B" w:rsidRDefault="0078053B" w:rsidP="0078053B">
      <w:pPr>
        <w:spacing w:after="0" w:line="240" w:lineRule="auto"/>
        <w:contextualSpacing/>
        <w:jc w:val="both"/>
        <w:rPr>
          <w:rFonts w:ascii="Book Antiqua" w:hAnsi="Book Antiqua"/>
          <w:iCs/>
        </w:rPr>
      </w:pPr>
    </w:p>
    <w:p w:rsidR="0078053B" w:rsidRDefault="0078053B" w:rsidP="0078053B">
      <w:pPr>
        <w:spacing w:after="0" w:line="240" w:lineRule="auto"/>
        <w:contextualSpacing/>
        <w:jc w:val="both"/>
        <w:rPr>
          <w:rFonts w:ascii="Book Antiqua" w:hAnsi="Book Antiqua"/>
          <w:iCs/>
        </w:rPr>
      </w:pPr>
      <w:r w:rsidRPr="0078053B">
        <w:rPr>
          <w:rFonts w:ascii="Book Antiqua" w:hAnsi="Book Antiqua"/>
          <w:iCs/>
        </w:rPr>
        <w:t xml:space="preserve">The presupposition is that voter apathy can be systematically eroded through intensive democracy education. It is in the light of the foregoing that this study finds out how well the Nigerian broadcast media, especially radio, has efficiently and effectively carried out its role of informing and educating the populace on a wide range of issues, such as civic education of which Godwin, (2014) adopted content analysis to purposively selected three major radio stations in Port-Harcourt </w:t>
      </w:r>
    </w:p>
    <w:p w:rsidR="0078053B" w:rsidRPr="0078053B" w:rsidRDefault="0078053B" w:rsidP="0078053B">
      <w:pPr>
        <w:spacing w:after="0" w:line="240" w:lineRule="auto"/>
        <w:contextualSpacing/>
        <w:jc w:val="both"/>
        <w:rPr>
          <w:rFonts w:ascii="Book Antiqua" w:hAnsi="Book Antiqua"/>
          <w:iCs/>
        </w:rPr>
      </w:pPr>
    </w:p>
    <w:p w:rsidR="0078053B" w:rsidRPr="0078053B" w:rsidRDefault="0078053B" w:rsidP="0078053B">
      <w:pPr>
        <w:spacing w:after="0" w:line="240" w:lineRule="auto"/>
        <w:contextualSpacing/>
        <w:jc w:val="both"/>
        <w:rPr>
          <w:rFonts w:ascii="Book Antiqua" w:hAnsi="Book Antiqua"/>
        </w:rPr>
      </w:pPr>
      <w:r w:rsidRPr="0078053B">
        <w:rPr>
          <w:rFonts w:ascii="Book Antiqua" w:hAnsi="Book Antiqua"/>
        </w:rPr>
        <w:t xml:space="preserve">However, the findings show basically, that there is a preponderance of news and commentaries over other </w:t>
      </w:r>
      <w:proofErr w:type="spellStart"/>
      <w:r w:rsidRPr="0078053B">
        <w:rPr>
          <w:rFonts w:ascii="Book Antiqua" w:hAnsi="Book Antiqua"/>
        </w:rPr>
        <w:t>programme</w:t>
      </w:r>
      <w:proofErr w:type="spellEnd"/>
      <w:r w:rsidRPr="0078053B">
        <w:rPr>
          <w:rFonts w:ascii="Book Antiqua" w:hAnsi="Book Antiqua"/>
        </w:rPr>
        <w:t xml:space="preserve"> genres. Descriptively, Radio Rivers II has a running time of 8 hours for </w:t>
      </w:r>
      <w:proofErr w:type="spellStart"/>
      <w:r w:rsidRPr="0078053B">
        <w:rPr>
          <w:rFonts w:ascii="Book Antiqua" w:hAnsi="Book Antiqua"/>
        </w:rPr>
        <w:t>programmes</w:t>
      </w:r>
      <w:proofErr w:type="spellEnd"/>
      <w:r w:rsidRPr="0078053B">
        <w:rPr>
          <w:rFonts w:ascii="Book Antiqua" w:hAnsi="Book Antiqua"/>
        </w:rPr>
        <w:t xml:space="preserve"> that have potentials for voter education thus representing about 40% of its broadcast time. Rhythm 93.7 FM presented a somewhat different scenario. Figuratively presented, Rhythm 93.7 FM has 7 hours of its air time allotted to </w:t>
      </w:r>
      <w:proofErr w:type="spellStart"/>
      <w:r w:rsidRPr="0078053B">
        <w:rPr>
          <w:rFonts w:ascii="Book Antiqua" w:hAnsi="Book Antiqua"/>
        </w:rPr>
        <w:t>programmes</w:t>
      </w:r>
      <w:proofErr w:type="spellEnd"/>
      <w:r w:rsidRPr="0078053B">
        <w:rPr>
          <w:rFonts w:ascii="Book Antiqua" w:hAnsi="Book Antiqua"/>
        </w:rPr>
        <w:t xml:space="preserve"> that hold potentials for voter education thus representing 29% of its broadcast time while </w:t>
      </w:r>
      <w:proofErr w:type="spellStart"/>
      <w:r w:rsidRPr="0078053B">
        <w:rPr>
          <w:rFonts w:ascii="Book Antiqua" w:hAnsi="Book Antiqua"/>
        </w:rPr>
        <w:t>Wazobia</w:t>
      </w:r>
      <w:proofErr w:type="spellEnd"/>
      <w:r w:rsidRPr="0078053B">
        <w:rPr>
          <w:rFonts w:ascii="Book Antiqua" w:hAnsi="Book Antiqua"/>
        </w:rPr>
        <w:t xml:space="preserve"> has 3 hours of its air time, within the context of the discourse, thus representing 13%.</w:t>
      </w:r>
    </w:p>
    <w:p w:rsidR="0078053B" w:rsidRDefault="0078053B" w:rsidP="0078053B">
      <w:pPr>
        <w:spacing w:after="0" w:line="240" w:lineRule="auto"/>
        <w:contextualSpacing/>
        <w:jc w:val="both"/>
        <w:rPr>
          <w:rFonts w:ascii="Book Antiqua" w:hAnsi="Book Antiqua"/>
        </w:rPr>
      </w:pPr>
      <w:r w:rsidRPr="0078053B">
        <w:rPr>
          <w:rFonts w:ascii="Book Antiqua" w:hAnsi="Book Antiqua"/>
        </w:rPr>
        <w:t xml:space="preserve">Also, the actual air time allotted to voter education was found to be significantly shrift. Out of a running time of 480 minutes, for </w:t>
      </w:r>
      <w:proofErr w:type="spellStart"/>
      <w:r w:rsidRPr="0078053B">
        <w:rPr>
          <w:rFonts w:ascii="Book Antiqua" w:hAnsi="Book Antiqua"/>
        </w:rPr>
        <w:t>programmes</w:t>
      </w:r>
      <w:proofErr w:type="spellEnd"/>
      <w:r w:rsidRPr="0078053B">
        <w:rPr>
          <w:rFonts w:ascii="Book Antiqua" w:hAnsi="Book Antiqua"/>
        </w:rPr>
        <w:t xml:space="preserve"> that lend themselves to voter education, Radio Rivers II allotted 7 minutes which represents about one percent while that of Rhythm 93.7FM was 3 minutes out of 420 minutes. In summation, this was found to be less than one percent (0.7%). For </w:t>
      </w:r>
      <w:proofErr w:type="spellStart"/>
      <w:r w:rsidRPr="0078053B">
        <w:rPr>
          <w:rFonts w:ascii="Book Antiqua" w:hAnsi="Book Antiqua"/>
        </w:rPr>
        <w:t>Wazobia</w:t>
      </w:r>
      <w:proofErr w:type="spellEnd"/>
      <w:r w:rsidRPr="0078053B">
        <w:rPr>
          <w:rFonts w:ascii="Book Antiqua" w:hAnsi="Book Antiqua"/>
        </w:rPr>
        <w:t>, it was one minute out of 180 minutes representing an insignificant percentage (0.5%).</w:t>
      </w:r>
    </w:p>
    <w:p w:rsidR="0078053B" w:rsidRPr="0078053B" w:rsidRDefault="0078053B" w:rsidP="0078053B">
      <w:pPr>
        <w:spacing w:after="0" w:line="240" w:lineRule="auto"/>
        <w:contextualSpacing/>
        <w:jc w:val="both"/>
        <w:rPr>
          <w:rFonts w:ascii="Book Antiqua" w:hAnsi="Book Antiqua"/>
        </w:rPr>
      </w:pPr>
    </w:p>
    <w:p w:rsidR="0078053B" w:rsidRDefault="0078053B" w:rsidP="0078053B">
      <w:pPr>
        <w:spacing w:after="0" w:line="240" w:lineRule="auto"/>
        <w:contextualSpacing/>
        <w:jc w:val="both"/>
        <w:rPr>
          <w:rFonts w:ascii="Book Antiqua" w:hAnsi="Book Antiqua"/>
        </w:rPr>
      </w:pPr>
      <w:r w:rsidRPr="0078053B">
        <w:rPr>
          <w:rFonts w:ascii="Book Antiqua" w:hAnsi="Book Antiqua"/>
        </w:rPr>
        <w:t xml:space="preserve">It was also found that the </w:t>
      </w:r>
      <w:proofErr w:type="spellStart"/>
      <w:r w:rsidRPr="0078053B">
        <w:rPr>
          <w:rFonts w:ascii="Book Antiqua" w:hAnsi="Book Antiqua"/>
        </w:rPr>
        <w:t>programmes</w:t>
      </w:r>
      <w:proofErr w:type="spellEnd"/>
      <w:r w:rsidRPr="0078053B">
        <w:rPr>
          <w:rFonts w:ascii="Book Antiqua" w:hAnsi="Book Antiqua"/>
        </w:rPr>
        <w:t xml:space="preserve"> that lend themselves to voter education range from news/commentaries to public service announcements and jingles. It was however found that the stations studied hardly utilized these </w:t>
      </w:r>
      <w:proofErr w:type="spellStart"/>
      <w:r w:rsidRPr="0078053B">
        <w:rPr>
          <w:rFonts w:ascii="Book Antiqua" w:hAnsi="Book Antiqua"/>
        </w:rPr>
        <w:t>programmes</w:t>
      </w:r>
      <w:proofErr w:type="spellEnd"/>
      <w:r w:rsidRPr="0078053B">
        <w:rPr>
          <w:rFonts w:ascii="Book Antiqua" w:hAnsi="Book Antiqua"/>
        </w:rPr>
        <w:t xml:space="preserve"> to enlighten the listeners on the mechanics and dynamics of elections. One may however wonder if it is really the business of these stations (especially Rhythm and </w:t>
      </w:r>
      <w:proofErr w:type="spellStart"/>
      <w:r w:rsidRPr="0078053B">
        <w:rPr>
          <w:rFonts w:ascii="Book Antiqua" w:hAnsi="Book Antiqua"/>
        </w:rPr>
        <w:t>Wazobia</w:t>
      </w:r>
      <w:proofErr w:type="spellEnd"/>
      <w:r w:rsidRPr="0078053B">
        <w:rPr>
          <w:rFonts w:ascii="Book Antiqua" w:hAnsi="Book Antiqua"/>
        </w:rPr>
        <w:t xml:space="preserve">) to devote their airtime to voter education being that they are commercial broadcast stations. Interestingly, it may not be totally out of </w:t>
      </w:r>
      <w:r w:rsidRPr="0078053B">
        <w:rPr>
          <w:rFonts w:ascii="Book Antiqua" w:hAnsi="Book Antiqua"/>
        </w:rPr>
        <w:lastRenderedPageBreak/>
        <w:t xml:space="preserve">place for them to significantly devote air time to the subject matter knowing that it falls within the purview of social responsibility. Ironically, studies have also shown that the economy of any nation is structurally tied to the polity. </w:t>
      </w:r>
    </w:p>
    <w:p w:rsidR="0078053B" w:rsidRPr="0078053B" w:rsidRDefault="0078053B" w:rsidP="0078053B">
      <w:pPr>
        <w:spacing w:after="0" w:line="240" w:lineRule="auto"/>
        <w:contextualSpacing/>
        <w:jc w:val="both"/>
        <w:rPr>
          <w:rFonts w:ascii="Book Antiqua" w:hAnsi="Book Antiqua"/>
        </w:rPr>
      </w:pPr>
    </w:p>
    <w:p w:rsidR="0078053B" w:rsidRPr="0078053B" w:rsidRDefault="0078053B" w:rsidP="0078053B">
      <w:pPr>
        <w:spacing w:after="0" w:line="240" w:lineRule="auto"/>
        <w:contextualSpacing/>
        <w:jc w:val="both"/>
        <w:rPr>
          <w:rFonts w:ascii="Book Antiqua" w:hAnsi="Book Antiqua"/>
        </w:rPr>
      </w:pPr>
      <w:r w:rsidRPr="0078053B">
        <w:rPr>
          <w:rFonts w:ascii="Book Antiqua" w:hAnsi="Book Antiqua"/>
        </w:rPr>
        <w:t>Therefore, a sound electoral system accords legitimacy and stability to government which no doubt metamorphoses into good governance. In the light of the foregoing, not devoting significant airtime to voter education by the stations studied eloquently amount to a great disservice to the society by the stations studied.</w:t>
      </w:r>
    </w:p>
    <w:p w:rsidR="0078053B" w:rsidRPr="0078053B" w:rsidRDefault="0078053B" w:rsidP="0078053B">
      <w:pPr>
        <w:spacing w:after="0" w:line="240" w:lineRule="auto"/>
        <w:contextualSpacing/>
        <w:rPr>
          <w:rFonts w:ascii="Book Antiqua" w:hAnsi="Book Antiqua"/>
          <w:b/>
        </w:rPr>
      </w:pPr>
    </w:p>
    <w:p w:rsidR="0078053B" w:rsidRPr="0078053B" w:rsidRDefault="0078053B" w:rsidP="0078053B">
      <w:pPr>
        <w:spacing w:after="0" w:line="240" w:lineRule="auto"/>
        <w:contextualSpacing/>
        <w:rPr>
          <w:rFonts w:ascii="Book Antiqua" w:hAnsi="Book Antiqua"/>
          <w:b/>
        </w:rPr>
      </w:pPr>
      <w:r w:rsidRPr="0078053B">
        <w:rPr>
          <w:rFonts w:ascii="Book Antiqua" w:hAnsi="Book Antiqua"/>
          <w:b/>
        </w:rPr>
        <w:t xml:space="preserve">THEORETICAL FRAMEWORK </w:t>
      </w:r>
    </w:p>
    <w:p w:rsidR="0078053B" w:rsidRPr="0078053B" w:rsidRDefault="0078053B" w:rsidP="0078053B">
      <w:pPr>
        <w:spacing w:after="0" w:line="240" w:lineRule="auto"/>
        <w:contextualSpacing/>
        <w:jc w:val="both"/>
        <w:rPr>
          <w:rFonts w:ascii="Book Antiqua" w:hAnsi="Book Antiqua"/>
        </w:rPr>
      </w:pPr>
      <w:r w:rsidRPr="0078053B">
        <w:rPr>
          <w:rFonts w:ascii="Book Antiqua" w:hAnsi="Book Antiqua"/>
        </w:rPr>
        <w:t xml:space="preserve">Some relevant theories suitable for this study were explained, some for the theories are: </w:t>
      </w:r>
    </w:p>
    <w:p w:rsidR="0078053B" w:rsidRPr="0078053B" w:rsidRDefault="0078053B" w:rsidP="0078053B">
      <w:pPr>
        <w:spacing w:after="0" w:line="240" w:lineRule="auto"/>
        <w:contextualSpacing/>
        <w:jc w:val="both"/>
        <w:rPr>
          <w:rFonts w:ascii="Book Antiqua" w:hAnsi="Book Antiqua"/>
        </w:rPr>
      </w:pPr>
      <w:r w:rsidRPr="0078053B">
        <w:rPr>
          <w:rFonts w:ascii="Book Antiqua" w:hAnsi="Book Antiqua"/>
          <w:b/>
        </w:rPr>
        <w:t xml:space="preserve">Social Responsibility Media Theory </w:t>
      </w:r>
    </w:p>
    <w:p w:rsidR="0078053B" w:rsidRPr="0078053B" w:rsidRDefault="0078053B" w:rsidP="0078053B">
      <w:pPr>
        <w:spacing w:after="0" w:line="240" w:lineRule="auto"/>
        <w:contextualSpacing/>
        <w:jc w:val="both"/>
        <w:rPr>
          <w:rFonts w:ascii="Book Antiqua" w:hAnsi="Book Antiqua"/>
        </w:rPr>
      </w:pPr>
      <w:r w:rsidRPr="0078053B">
        <w:rPr>
          <w:rFonts w:ascii="Book Antiqua" w:hAnsi="Book Antiqua"/>
        </w:rPr>
        <w:t xml:space="preserve">The theory was developed by F.S. Siebert, T.B. Peterson and W. Schramm in (1963) and the basic assumptions of the theory according to </w:t>
      </w:r>
      <w:proofErr w:type="spellStart"/>
      <w:r w:rsidRPr="0078053B">
        <w:rPr>
          <w:rFonts w:ascii="Book Antiqua" w:hAnsi="Book Antiqua"/>
        </w:rPr>
        <w:t>McQuail</w:t>
      </w:r>
      <w:proofErr w:type="spellEnd"/>
      <w:r w:rsidRPr="0078053B">
        <w:rPr>
          <w:rFonts w:ascii="Book Antiqua" w:hAnsi="Book Antiqua"/>
        </w:rPr>
        <w:t xml:space="preserve"> (1987) cited in </w:t>
      </w:r>
      <w:proofErr w:type="spellStart"/>
      <w:r w:rsidRPr="0078053B">
        <w:rPr>
          <w:rFonts w:ascii="Book Antiqua" w:hAnsi="Book Antiqua"/>
        </w:rPr>
        <w:t>Ojobor</w:t>
      </w:r>
      <w:proofErr w:type="spellEnd"/>
      <w:r w:rsidRPr="0078053B">
        <w:rPr>
          <w:rFonts w:ascii="Book Antiqua" w:hAnsi="Book Antiqua"/>
        </w:rPr>
        <w:t xml:space="preserve"> (2002) as follows:</w:t>
      </w:r>
    </w:p>
    <w:p w:rsidR="0078053B" w:rsidRPr="0078053B" w:rsidRDefault="0078053B" w:rsidP="0078053B">
      <w:pPr>
        <w:spacing w:after="0" w:line="240" w:lineRule="auto"/>
        <w:contextualSpacing/>
        <w:jc w:val="both"/>
        <w:rPr>
          <w:rFonts w:ascii="Book Antiqua" w:hAnsi="Book Antiqua"/>
        </w:rPr>
      </w:pPr>
      <w:r>
        <w:rPr>
          <w:rFonts w:ascii="Book Antiqua" w:hAnsi="Book Antiqua"/>
        </w:rPr>
        <w:t>1.</w:t>
      </w:r>
      <w:r>
        <w:rPr>
          <w:rFonts w:ascii="Book Antiqua" w:hAnsi="Book Antiqua"/>
        </w:rPr>
        <w:tab/>
      </w:r>
      <w:r w:rsidRPr="0078053B">
        <w:rPr>
          <w:rFonts w:ascii="Book Antiqua" w:hAnsi="Book Antiqua"/>
        </w:rPr>
        <w:t>That media should accept and fulfill certain obligations to society.</w:t>
      </w:r>
    </w:p>
    <w:p w:rsidR="0078053B" w:rsidRPr="0078053B" w:rsidRDefault="0078053B" w:rsidP="0078053B">
      <w:pPr>
        <w:spacing w:after="0" w:line="240" w:lineRule="auto"/>
        <w:ind w:left="720" w:hanging="720"/>
        <w:contextualSpacing/>
        <w:jc w:val="both"/>
        <w:rPr>
          <w:rFonts w:ascii="Book Antiqua" w:hAnsi="Book Antiqua"/>
        </w:rPr>
      </w:pPr>
      <w:r w:rsidRPr="0078053B">
        <w:rPr>
          <w:rFonts w:ascii="Book Antiqua" w:hAnsi="Book Antiqua"/>
        </w:rPr>
        <w:t xml:space="preserve">2. </w:t>
      </w:r>
      <w:r w:rsidRPr="0078053B">
        <w:rPr>
          <w:rFonts w:ascii="Book Antiqua" w:hAnsi="Book Antiqua"/>
        </w:rPr>
        <w:tab/>
        <w:t xml:space="preserve">That, through professional standards of </w:t>
      </w:r>
      <w:proofErr w:type="spellStart"/>
      <w:r w:rsidRPr="0078053B">
        <w:rPr>
          <w:rFonts w:ascii="Book Antiqua" w:hAnsi="Book Antiqua"/>
        </w:rPr>
        <w:t>informativeness</w:t>
      </w:r>
      <w:proofErr w:type="spellEnd"/>
      <w:r w:rsidRPr="0078053B">
        <w:rPr>
          <w:rFonts w:ascii="Book Antiqua" w:hAnsi="Book Antiqua"/>
        </w:rPr>
        <w:t xml:space="preserve">, truth, accuracy, </w:t>
      </w:r>
      <w:r w:rsidRPr="0078053B">
        <w:rPr>
          <w:rFonts w:ascii="Book Antiqua" w:hAnsi="Book Antiqua"/>
        </w:rPr>
        <w:tab/>
        <w:t>objectivity and balance, these obligations can be met.</w:t>
      </w:r>
    </w:p>
    <w:p w:rsidR="0078053B" w:rsidRPr="0078053B" w:rsidRDefault="0078053B" w:rsidP="0078053B">
      <w:pPr>
        <w:spacing w:after="0" w:line="240" w:lineRule="auto"/>
        <w:contextualSpacing/>
        <w:jc w:val="both"/>
        <w:rPr>
          <w:rFonts w:ascii="Book Antiqua" w:hAnsi="Book Antiqua"/>
        </w:rPr>
      </w:pPr>
      <w:r w:rsidRPr="0078053B">
        <w:rPr>
          <w:rFonts w:ascii="Book Antiqua" w:hAnsi="Book Antiqua"/>
        </w:rPr>
        <w:t xml:space="preserve">3. </w:t>
      </w:r>
      <w:r w:rsidRPr="0078053B">
        <w:rPr>
          <w:rFonts w:ascii="Book Antiqua" w:hAnsi="Book Antiqua"/>
        </w:rPr>
        <w:tab/>
        <w:t xml:space="preserve">That media should regulate itself within the framework of law and established </w:t>
      </w:r>
      <w:r w:rsidRPr="0078053B">
        <w:rPr>
          <w:rFonts w:ascii="Book Antiqua" w:hAnsi="Book Antiqua"/>
        </w:rPr>
        <w:tab/>
        <w:t>institutions to be able to carry out its responsibilities.</w:t>
      </w:r>
    </w:p>
    <w:p w:rsidR="0078053B" w:rsidRPr="0078053B" w:rsidRDefault="0078053B" w:rsidP="0078053B">
      <w:pPr>
        <w:spacing w:after="0" w:line="240" w:lineRule="auto"/>
        <w:ind w:left="720" w:hanging="720"/>
        <w:contextualSpacing/>
        <w:jc w:val="both"/>
        <w:rPr>
          <w:rFonts w:ascii="Book Antiqua" w:hAnsi="Book Antiqua"/>
        </w:rPr>
      </w:pPr>
      <w:r w:rsidRPr="0078053B">
        <w:rPr>
          <w:rFonts w:ascii="Book Antiqua" w:hAnsi="Book Antiqua"/>
        </w:rPr>
        <w:t xml:space="preserve">4. </w:t>
      </w:r>
      <w:r w:rsidRPr="0078053B">
        <w:rPr>
          <w:rFonts w:ascii="Book Antiqua" w:hAnsi="Book Antiqua"/>
        </w:rPr>
        <w:tab/>
        <w:t xml:space="preserve">That whatever might lead to crime, violence, civil disorder or offence </w:t>
      </w:r>
      <w:r>
        <w:rPr>
          <w:rFonts w:ascii="Book Antiqua" w:hAnsi="Book Antiqua"/>
        </w:rPr>
        <w:t xml:space="preserve">to minority </w:t>
      </w:r>
      <w:r w:rsidRPr="0078053B">
        <w:rPr>
          <w:rFonts w:ascii="Book Antiqua" w:hAnsi="Book Antiqua"/>
        </w:rPr>
        <w:t>groups, should be avoided by the media.</w:t>
      </w:r>
    </w:p>
    <w:p w:rsidR="0078053B" w:rsidRPr="0078053B" w:rsidRDefault="0078053B" w:rsidP="0078053B">
      <w:pPr>
        <w:spacing w:after="0" w:line="240" w:lineRule="auto"/>
        <w:ind w:left="720" w:hanging="720"/>
        <w:contextualSpacing/>
        <w:jc w:val="both"/>
        <w:rPr>
          <w:rFonts w:ascii="Book Antiqua" w:hAnsi="Book Antiqua"/>
        </w:rPr>
      </w:pPr>
      <w:r w:rsidRPr="0078053B">
        <w:rPr>
          <w:rFonts w:ascii="Book Antiqua" w:hAnsi="Book Antiqua"/>
        </w:rPr>
        <w:t xml:space="preserve">5. </w:t>
      </w:r>
      <w:r w:rsidRPr="0078053B">
        <w:rPr>
          <w:rFonts w:ascii="Book Antiqua" w:hAnsi="Book Antiqua"/>
        </w:rPr>
        <w:tab/>
        <w:t>That the media should reflect its society’s plurality, giving access to various points of view and granting all the right to reply.</w:t>
      </w:r>
    </w:p>
    <w:p w:rsidR="0078053B" w:rsidRPr="0078053B" w:rsidRDefault="0078053B" w:rsidP="0078053B">
      <w:pPr>
        <w:spacing w:after="0" w:line="240" w:lineRule="auto"/>
        <w:contextualSpacing/>
        <w:jc w:val="both"/>
        <w:rPr>
          <w:rFonts w:ascii="Book Antiqua" w:hAnsi="Book Antiqua"/>
        </w:rPr>
      </w:pPr>
      <w:r w:rsidRPr="0078053B">
        <w:rPr>
          <w:rFonts w:ascii="Book Antiqua" w:hAnsi="Book Antiqua"/>
        </w:rPr>
        <w:t xml:space="preserve">6. </w:t>
      </w:r>
      <w:r w:rsidRPr="0078053B">
        <w:rPr>
          <w:rFonts w:ascii="Book Antiqua" w:hAnsi="Book Antiqua"/>
        </w:rPr>
        <w:tab/>
        <w:t xml:space="preserve">Based on the principle in (1), the society has the right to expect high standards of </w:t>
      </w:r>
      <w:r w:rsidRPr="0078053B">
        <w:rPr>
          <w:rFonts w:ascii="Book Antiqua" w:hAnsi="Book Antiqua"/>
        </w:rPr>
        <w:tab/>
        <w:t xml:space="preserve">performance from the media. Intervention can only be justified to secure public </w:t>
      </w:r>
      <w:r w:rsidRPr="0078053B">
        <w:rPr>
          <w:rFonts w:ascii="Book Antiqua" w:hAnsi="Book Antiqua"/>
        </w:rPr>
        <w:tab/>
        <w:t>good.</w:t>
      </w:r>
    </w:p>
    <w:p w:rsidR="0078053B" w:rsidRPr="0078053B" w:rsidRDefault="0078053B" w:rsidP="0078053B">
      <w:pPr>
        <w:spacing w:after="0" w:line="240" w:lineRule="auto"/>
        <w:contextualSpacing/>
        <w:jc w:val="both"/>
        <w:rPr>
          <w:rFonts w:ascii="Book Antiqua" w:hAnsi="Book Antiqua"/>
        </w:rPr>
      </w:pPr>
      <w:r w:rsidRPr="0078053B">
        <w:rPr>
          <w:rFonts w:ascii="Book Antiqua" w:hAnsi="Book Antiqua"/>
        </w:rPr>
        <w:t xml:space="preserve">7. </w:t>
      </w:r>
      <w:r w:rsidRPr="0078053B">
        <w:rPr>
          <w:rFonts w:ascii="Book Antiqua" w:hAnsi="Book Antiqua"/>
        </w:rPr>
        <w:tab/>
        <w:t xml:space="preserve">Accountability of media professionals should be to the society, employers and the </w:t>
      </w:r>
      <w:r w:rsidRPr="0078053B">
        <w:rPr>
          <w:rFonts w:ascii="Book Antiqua" w:hAnsi="Book Antiqua"/>
        </w:rPr>
        <w:tab/>
        <w:t>market.</w:t>
      </w:r>
    </w:p>
    <w:p w:rsidR="0078053B" w:rsidRDefault="0078053B" w:rsidP="0078053B">
      <w:pPr>
        <w:spacing w:after="0" w:line="240" w:lineRule="auto"/>
        <w:contextualSpacing/>
        <w:jc w:val="both"/>
        <w:rPr>
          <w:rFonts w:ascii="Book Antiqua" w:hAnsi="Book Antiqua"/>
        </w:rPr>
      </w:pPr>
    </w:p>
    <w:p w:rsidR="0078053B" w:rsidRPr="0078053B" w:rsidRDefault="0078053B" w:rsidP="0078053B">
      <w:pPr>
        <w:spacing w:after="0" w:line="240" w:lineRule="auto"/>
        <w:contextualSpacing/>
        <w:jc w:val="both"/>
        <w:rPr>
          <w:rFonts w:ascii="Book Antiqua" w:hAnsi="Book Antiqua"/>
        </w:rPr>
      </w:pPr>
      <w:r w:rsidRPr="0078053B">
        <w:rPr>
          <w:rFonts w:ascii="Book Antiqua" w:hAnsi="Book Antiqua"/>
        </w:rPr>
        <w:t>The major premise of the social responsibility theory is that freedom carries concomitant obligations, and the press, which enjoys a privileged position under the government, is obliged to be responsible to society for carrying out certain essential functions of mass communication such as educating and informing the voters on electoral process and how to contribute their quota to the 2022Osun gubernatorial elections in terms of voter registration, collection of PVC, equal attention to all political parties.</w:t>
      </w:r>
    </w:p>
    <w:p w:rsidR="0078053B" w:rsidRPr="0078053B" w:rsidRDefault="0078053B" w:rsidP="0078053B">
      <w:pPr>
        <w:spacing w:after="0" w:line="240" w:lineRule="auto"/>
        <w:contextualSpacing/>
        <w:jc w:val="both"/>
        <w:rPr>
          <w:rFonts w:ascii="Book Antiqua" w:hAnsi="Book Antiqua"/>
          <w:b/>
        </w:rPr>
      </w:pPr>
    </w:p>
    <w:p w:rsidR="0078053B" w:rsidRPr="0078053B" w:rsidRDefault="0078053B" w:rsidP="0078053B">
      <w:pPr>
        <w:spacing w:after="0" w:line="240" w:lineRule="auto"/>
        <w:contextualSpacing/>
        <w:jc w:val="both"/>
        <w:rPr>
          <w:rFonts w:ascii="Book Antiqua" w:hAnsi="Book Antiqua"/>
          <w:b/>
        </w:rPr>
      </w:pPr>
      <w:r w:rsidRPr="0078053B">
        <w:rPr>
          <w:rFonts w:ascii="Book Antiqua" w:hAnsi="Book Antiqua"/>
          <w:b/>
        </w:rPr>
        <w:t xml:space="preserve">Agenda Setting Theory </w:t>
      </w:r>
    </w:p>
    <w:p w:rsidR="0078053B" w:rsidRDefault="0078053B" w:rsidP="0078053B">
      <w:pPr>
        <w:spacing w:after="0" w:line="240" w:lineRule="auto"/>
        <w:contextualSpacing/>
        <w:jc w:val="both"/>
        <w:rPr>
          <w:rFonts w:ascii="Book Antiqua" w:hAnsi="Book Antiqua"/>
        </w:rPr>
      </w:pPr>
      <w:r w:rsidRPr="0078053B">
        <w:rPr>
          <w:rFonts w:ascii="Book Antiqua" w:hAnsi="Book Antiqua"/>
        </w:rPr>
        <w:t xml:space="preserve">Agenda Setting Theory was postulated by Maxwell </w:t>
      </w:r>
      <w:proofErr w:type="spellStart"/>
      <w:r w:rsidRPr="0078053B">
        <w:rPr>
          <w:rFonts w:ascii="Book Antiqua" w:hAnsi="Book Antiqua"/>
        </w:rPr>
        <w:t>McComb</w:t>
      </w:r>
      <w:proofErr w:type="spellEnd"/>
      <w:r w:rsidRPr="0078053B">
        <w:rPr>
          <w:rFonts w:ascii="Book Antiqua" w:hAnsi="Book Antiqua"/>
        </w:rPr>
        <w:t xml:space="preserve"> and Donald Shaw in 1972/73 in </w:t>
      </w:r>
      <w:proofErr w:type="spellStart"/>
      <w:r w:rsidRPr="0078053B">
        <w:rPr>
          <w:rFonts w:ascii="Book Antiqua" w:hAnsi="Book Antiqua"/>
        </w:rPr>
        <w:t>Anaeto</w:t>
      </w:r>
      <w:proofErr w:type="spellEnd"/>
      <w:r w:rsidRPr="0078053B">
        <w:rPr>
          <w:rFonts w:ascii="Book Antiqua" w:hAnsi="Book Antiqua"/>
        </w:rPr>
        <w:t xml:space="preserve">, (2008). The basic assumption of the theory is that media may not tell people what to think but they present to people what to discuss or talk about, therefore, media essentially determine what may after all preoccupy the mind of the society. This is giving credence to the consideration that media is one of the major factors that control the </w:t>
      </w:r>
      <w:proofErr w:type="spellStart"/>
      <w:r w:rsidRPr="0078053B">
        <w:rPr>
          <w:rFonts w:ascii="Book Antiqua" w:hAnsi="Book Antiqua"/>
        </w:rPr>
        <w:t>Osun</w:t>
      </w:r>
      <w:proofErr w:type="spellEnd"/>
      <w:r w:rsidRPr="0078053B">
        <w:rPr>
          <w:rFonts w:ascii="Book Antiqua" w:hAnsi="Book Antiqua"/>
        </w:rPr>
        <w:t xml:space="preserve"> gubernatorial direction of the political and </w:t>
      </w:r>
      <w:proofErr w:type="spellStart"/>
      <w:r w:rsidRPr="0078053B">
        <w:rPr>
          <w:rFonts w:ascii="Book Antiqua" w:hAnsi="Book Antiqua"/>
        </w:rPr>
        <w:t>economical</w:t>
      </w:r>
      <w:proofErr w:type="spellEnd"/>
      <w:r w:rsidRPr="0078053B">
        <w:rPr>
          <w:rFonts w:ascii="Book Antiqua" w:hAnsi="Book Antiqua"/>
        </w:rPr>
        <w:t xml:space="preserve"> fate of any nation.</w:t>
      </w:r>
    </w:p>
    <w:p w:rsidR="0078053B" w:rsidRPr="0078053B" w:rsidRDefault="0078053B" w:rsidP="0078053B">
      <w:pPr>
        <w:spacing w:after="0" w:line="240" w:lineRule="auto"/>
        <w:contextualSpacing/>
        <w:jc w:val="both"/>
        <w:rPr>
          <w:rFonts w:ascii="Book Antiqua" w:hAnsi="Book Antiqua"/>
        </w:rPr>
      </w:pPr>
    </w:p>
    <w:p w:rsidR="0078053B" w:rsidRPr="0078053B" w:rsidRDefault="0078053B" w:rsidP="0078053B">
      <w:pPr>
        <w:spacing w:after="0" w:line="240" w:lineRule="auto"/>
        <w:contextualSpacing/>
        <w:jc w:val="both"/>
        <w:rPr>
          <w:rFonts w:ascii="Book Antiqua" w:hAnsi="Book Antiqua"/>
        </w:rPr>
      </w:pPr>
      <w:r w:rsidRPr="0078053B">
        <w:rPr>
          <w:rFonts w:ascii="Book Antiqua" w:hAnsi="Book Antiqua"/>
        </w:rPr>
        <w:t xml:space="preserve">However, as 2022Osun gubernatorial election draws nearer mass media particularly radio and television are educating, enlightening and sensitizing electorates and other stakeholders on various electoral process such as the need to use Permanent Voters Card (PVC), how to collect PVC, use of PVC Biometric Reader and reasons for its justification, how to ensure peaceful poll rather than dividing the state as it was been speculated, monitoring and reportage of distribution of election materials and coverage of election result announcement etc. </w:t>
      </w:r>
    </w:p>
    <w:p w:rsidR="0078053B" w:rsidRPr="0078053B" w:rsidRDefault="0078053B" w:rsidP="0078053B">
      <w:pPr>
        <w:spacing w:after="0" w:line="240" w:lineRule="auto"/>
        <w:contextualSpacing/>
        <w:jc w:val="both"/>
        <w:rPr>
          <w:rFonts w:ascii="Book Antiqua" w:hAnsi="Book Antiqua"/>
          <w:b/>
        </w:rPr>
      </w:pPr>
      <w:r w:rsidRPr="0078053B">
        <w:rPr>
          <w:rFonts w:ascii="Book Antiqua" w:hAnsi="Book Antiqua"/>
          <w:b/>
        </w:rPr>
        <w:lastRenderedPageBreak/>
        <w:t>Research Methodology</w:t>
      </w:r>
    </w:p>
    <w:p w:rsidR="0078053B" w:rsidRDefault="0078053B" w:rsidP="0078053B">
      <w:pPr>
        <w:spacing w:after="0" w:line="240" w:lineRule="auto"/>
        <w:contextualSpacing/>
        <w:jc w:val="both"/>
        <w:rPr>
          <w:rFonts w:ascii="Book Antiqua" w:hAnsi="Book Antiqua"/>
        </w:rPr>
      </w:pPr>
      <w:r w:rsidRPr="0078053B">
        <w:rPr>
          <w:rFonts w:ascii="Book Antiqua" w:hAnsi="Book Antiqua"/>
        </w:rPr>
        <w:t>The research methodology covers the research design, the target population, sample size determination, description of sampling procedure, research instruments and statistical techniques, sources of data, and method of data analysis. It also covers the validation and reliability test.</w:t>
      </w:r>
    </w:p>
    <w:p w:rsidR="0078053B" w:rsidRPr="0078053B" w:rsidRDefault="0078053B" w:rsidP="0078053B">
      <w:pPr>
        <w:spacing w:after="0" w:line="240" w:lineRule="auto"/>
        <w:contextualSpacing/>
        <w:jc w:val="both"/>
        <w:rPr>
          <w:rFonts w:ascii="Book Antiqua" w:hAnsi="Book Antiqua"/>
        </w:rPr>
      </w:pPr>
    </w:p>
    <w:p w:rsidR="0078053B" w:rsidRPr="0078053B" w:rsidRDefault="0078053B" w:rsidP="0078053B">
      <w:pPr>
        <w:spacing w:after="0" w:line="240" w:lineRule="auto"/>
        <w:contextualSpacing/>
        <w:jc w:val="both"/>
        <w:rPr>
          <w:rFonts w:ascii="Book Antiqua" w:hAnsi="Book Antiqua"/>
          <w:b/>
        </w:rPr>
      </w:pPr>
      <w:r w:rsidRPr="0078053B">
        <w:rPr>
          <w:rFonts w:ascii="Book Antiqua" w:hAnsi="Book Antiqua"/>
          <w:b/>
        </w:rPr>
        <w:t xml:space="preserve">Research Design </w:t>
      </w:r>
    </w:p>
    <w:p w:rsidR="0078053B" w:rsidRDefault="0078053B" w:rsidP="0078053B">
      <w:pPr>
        <w:spacing w:after="0" w:line="240" w:lineRule="auto"/>
        <w:contextualSpacing/>
        <w:jc w:val="both"/>
        <w:rPr>
          <w:rFonts w:ascii="Book Antiqua" w:hAnsi="Book Antiqua"/>
        </w:rPr>
      </w:pPr>
      <w:r w:rsidRPr="0078053B">
        <w:rPr>
          <w:rFonts w:ascii="Book Antiqua" w:hAnsi="Book Antiqua"/>
        </w:rPr>
        <w:t xml:space="preserve">The research design for this research is quantitative with the use of survey method. Survey method afforded the researcher to use questionnaire in gathering data from the respondents who were residents of </w:t>
      </w:r>
      <w:proofErr w:type="spellStart"/>
      <w:r w:rsidRPr="0078053B">
        <w:rPr>
          <w:rFonts w:ascii="Book Antiqua" w:hAnsi="Book Antiqua"/>
        </w:rPr>
        <w:t>Osogbo</w:t>
      </w:r>
      <w:proofErr w:type="spellEnd"/>
      <w:r w:rsidRPr="0078053B">
        <w:rPr>
          <w:rFonts w:ascii="Book Antiqua" w:hAnsi="Book Antiqua"/>
        </w:rPr>
        <w:t xml:space="preserve"> of </w:t>
      </w:r>
      <w:proofErr w:type="spellStart"/>
      <w:r w:rsidRPr="0078053B">
        <w:rPr>
          <w:rFonts w:ascii="Book Antiqua" w:hAnsi="Book Antiqua"/>
        </w:rPr>
        <w:t>Osun</w:t>
      </w:r>
      <w:proofErr w:type="spellEnd"/>
      <w:r w:rsidRPr="0078053B">
        <w:rPr>
          <w:rFonts w:ascii="Book Antiqua" w:hAnsi="Book Antiqua"/>
        </w:rPr>
        <w:t xml:space="preserve"> State.</w:t>
      </w:r>
    </w:p>
    <w:p w:rsidR="0078053B" w:rsidRPr="0078053B" w:rsidRDefault="0078053B" w:rsidP="0078053B">
      <w:pPr>
        <w:spacing w:after="0" w:line="240" w:lineRule="auto"/>
        <w:contextualSpacing/>
        <w:jc w:val="both"/>
        <w:rPr>
          <w:rFonts w:ascii="Book Antiqua" w:hAnsi="Book Antiqua"/>
        </w:rPr>
      </w:pPr>
    </w:p>
    <w:p w:rsidR="0078053B" w:rsidRPr="0078053B" w:rsidRDefault="0078053B" w:rsidP="0078053B">
      <w:pPr>
        <w:spacing w:after="0" w:line="240" w:lineRule="auto"/>
        <w:contextualSpacing/>
        <w:jc w:val="both"/>
        <w:rPr>
          <w:rFonts w:ascii="Book Antiqua" w:hAnsi="Book Antiqua"/>
          <w:b/>
        </w:rPr>
      </w:pPr>
      <w:r w:rsidRPr="0078053B">
        <w:rPr>
          <w:rFonts w:ascii="Book Antiqua" w:hAnsi="Book Antiqua"/>
          <w:b/>
        </w:rPr>
        <w:t xml:space="preserve">Sampling Technique </w:t>
      </w:r>
    </w:p>
    <w:p w:rsidR="0078053B" w:rsidRDefault="0078053B" w:rsidP="0078053B">
      <w:pPr>
        <w:spacing w:after="0" w:line="240" w:lineRule="auto"/>
        <w:contextualSpacing/>
        <w:jc w:val="both"/>
        <w:rPr>
          <w:rFonts w:ascii="Book Antiqua" w:hAnsi="Book Antiqua"/>
        </w:rPr>
      </w:pPr>
      <w:r w:rsidRPr="0078053B">
        <w:rPr>
          <w:rFonts w:ascii="Book Antiqua" w:hAnsi="Book Antiqua"/>
        </w:rPr>
        <w:t xml:space="preserve">Non-probability sampling technique is used for this research in which researcher purposively selected </w:t>
      </w:r>
      <w:proofErr w:type="spellStart"/>
      <w:r w:rsidRPr="0078053B">
        <w:rPr>
          <w:rFonts w:ascii="Book Antiqua" w:hAnsi="Book Antiqua"/>
        </w:rPr>
        <w:t>Osogbo</w:t>
      </w:r>
      <w:proofErr w:type="spellEnd"/>
      <w:r w:rsidRPr="0078053B">
        <w:rPr>
          <w:rFonts w:ascii="Book Antiqua" w:hAnsi="Book Antiqua"/>
        </w:rPr>
        <w:t xml:space="preserve"> Town because of the proximity and being the sitting of </w:t>
      </w:r>
      <w:proofErr w:type="spellStart"/>
      <w:r w:rsidRPr="0078053B">
        <w:rPr>
          <w:rFonts w:ascii="Book Antiqua" w:hAnsi="Book Antiqua"/>
        </w:rPr>
        <w:t>Osbc</w:t>
      </w:r>
      <w:proofErr w:type="spellEnd"/>
      <w:r w:rsidRPr="0078053B">
        <w:rPr>
          <w:rFonts w:ascii="Book Antiqua" w:hAnsi="Book Antiqua"/>
        </w:rPr>
        <w:t xml:space="preserve"> where most of the activities take place while 100 females and another 100 male respondents making 200 respondents were selected based on convenience. </w:t>
      </w:r>
    </w:p>
    <w:p w:rsidR="0078053B" w:rsidRPr="0078053B" w:rsidRDefault="0078053B" w:rsidP="0078053B">
      <w:pPr>
        <w:spacing w:after="0" w:line="240" w:lineRule="auto"/>
        <w:contextualSpacing/>
        <w:jc w:val="both"/>
        <w:rPr>
          <w:rFonts w:ascii="Book Antiqua" w:hAnsi="Book Antiqua"/>
        </w:rPr>
      </w:pPr>
    </w:p>
    <w:p w:rsidR="0078053B" w:rsidRPr="0078053B" w:rsidRDefault="0078053B" w:rsidP="0078053B">
      <w:pPr>
        <w:spacing w:after="0" w:line="240" w:lineRule="auto"/>
        <w:contextualSpacing/>
        <w:jc w:val="both"/>
        <w:rPr>
          <w:rFonts w:ascii="Book Antiqua" w:hAnsi="Book Antiqua"/>
          <w:b/>
        </w:rPr>
      </w:pPr>
      <w:r w:rsidRPr="0078053B">
        <w:rPr>
          <w:rFonts w:ascii="Book Antiqua" w:hAnsi="Book Antiqua"/>
          <w:b/>
        </w:rPr>
        <w:t xml:space="preserve">Sample Size </w:t>
      </w:r>
    </w:p>
    <w:p w:rsidR="0078053B" w:rsidRPr="0078053B" w:rsidRDefault="0078053B" w:rsidP="0078053B">
      <w:pPr>
        <w:spacing w:after="0" w:line="240" w:lineRule="auto"/>
        <w:contextualSpacing/>
        <w:jc w:val="both"/>
        <w:rPr>
          <w:rFonts w:ascii="Book Antiqua" w:hAnsi="Book Antiqua"/>
        </w:rPr>
      </w:pPr>
      <w:r w:rsidRPr="0078053B">
        <w:rPr>
          <w:rFonts w:ascii="Book Antiqua" w:hAnsi="Book Antiqua"/>
        </w:rPr>
        <w:t xml:space="preserve">The sample size for this research is 100 female and 100 male making 200 respondents that were selected based on convenience. Sample size in context is defined as a process of selecting a portion of the population for the purposes of </w:t>
      </w:r>
      <w:proofErr w:type="spellStart"/>
      <w:r w:rsidRPr="0078053B">
        <w:rPr>
          <w:rFonts w:ascii="Book Antiqua" w:hAnsi="Book Antiqua"/>
        </w:rPr>
        <w:t>Osun</w:t>
      </w:r>
      <w:proofErr w:type="spellEnd"/>
      <w:r w:rsidRPr="0078053B">
        <w:rPr>
          <w:rFonts w:ascii="Book Antiqua" w:hAnsi="Book Antiqua"/>
        </w:rPr>
        <w:t xml:space="preserve"> gubernatorial election using the findings about the sample itself.</w:t>
      </w:r>
      <w:r w:rsidRPr="0078053B">
        <w:rPr>
          <w:rFonts w:ascii="Book Antiqua" w:hAnsi="Book Antiqua"/>
        </w:rPr>
        <w:tab/>
      </w:r>
    </w:p>
    <w:p w:rsidR="0078053B" w:rsidRPr="0078053B" w:rsidRDefault="0078053B" w:rsidP="0078053B">
      <w:pPr>
        <w:spacing w:after="0" w:line="240" w:lineRule="auto"/>
        <w:ind w:firstLine="720"/>
        <w:contextualSpacing/>
        <w:jc w:val="both"/>
        <w:rPr>
          <w:rFonts w:ascii="Book Antiqua" w:hAnsi="Book Antiqua"/>
        </w:rPr>
      </w:pPr>
    </w:p>
    <w:p w:rsidR="0078053B" w:rsidRPr="0078053B" w:rsidRDefault="0078053B" w:rsidP="0078053B">
      <w:pPr>
        <w:spacing w:after="0" w:line="240" w:lineRule="auto"/>
        <w:contextualSpacing/>
        <w:jc w:val="both"/>
        <w:rPr>
          <w:rFonts w:ascii="Book Antiqua" w:hAnsi="Book Antiqua"/>
          <w:b/>
        </w:rPr>
      </w:pPr>
      <w:r w:rsidRPr="0078053B">
        <w:rPr>
          <w:rFonts w:ascii="Book Antiqua" w:hAnsi="Book Antiqua"/>
          <w:b/>
        </w:rPr>
        <w:t xml:space="preserve">Method of Data Collection </w:t>
      </w:r>
    </w:p>
    <w:p w:rsidR="0078053B" w:rsidRDefault="0078053B" w:rsidP="0078053B">
      <w:pPr>
        <w:spacing w:after="0" w:line="240" w:lineRule="auto"/>
        <w:contextualSpacing/>
        <w:jc w:val="both"/>
        <w:rPr>
          <w:rFonts w:ascii="Book Antiqua" w:hAnsi="Book Antiqua"/>
        </w:rPr>
      </w:pPr>
      <w:r w:rsidRPr="0078053B">
        <w:rPr>
          <w:rFonts w:ascii="Book Antiqua" w:hAnsi="Book Antiqua"/>
        </w:rPr>
        <w:t xml:space="preserve">The method of data collection for this research was face to face administration of questionnaire to the respondents. The consent of the selected respondents was sought before administration of the research instrument (questionnaire) for immediate and later collection depending on respondents’ disposition. </w:t>
      </w:r>
    </w:p>
    <w:p w:rsidR="0078053B" w:rsidRPr="0078053B" w:rsidRDefault="0078053B" w:rsidP="0078053B">
      <w:pPr>
        <w:spacing w:after="0" w:line="240" w:lineRule="auto"/>
        <w:contextualSpacing/>
        <w:jc w:val="both"/>
        <w:rPr>
          <w:rFonts w:ascii="Book Antiqua" w:hAnsi="Book Antiqua"/>
        </w:rPr>
      </w:pPr>
    </w:p>
    <w:p w:rsidR="0078053B" w:rsidRPr="0078053B" w:rsidRDefault="0078053B" w:rsidP="0078053B">
      <w:pPr>
        <w:spacing w:after="0" w:line="240" w:lineRule="auto"/>
        <w:contextualSpacing/>
        <w:jc w:val="both"/>
        <w:rPr>
          <w:rFonts w:ascii="Book Antiqua" w:hAnsi="Book Antiqua"/>
          <w:b/>
        </w:rPr>
      </w:pPr>
      <w:r w:rsidRPr="0078053B">
        <w:rPr>
          <w:rFonts w:ascii="Book Antiqua" w:hAnsi="Book Antiqua"/>
          <w:b/>
        </w:rPr>
        <w:t xml:space="preserve">Data Analysis </w:t>
      </w:r>
    </w:p>
    <w:p w:rsidR="0078053B" w:rsidRPr="0078053B" w:rsidRDefault="0078053B" w:rsidP="0078053B">
      <w:pPr>
        <w:spacing w:after="0" w:line="240" w:lineRule="auto"/>
        <w:contextualSpacing/>
        <w:jc w:val="both"/>
        <w:rPr>
          <w:rFonts w:ascii="Book Antiqua" w:hAnsi="Book Antiqua"/>
        </w:rPr>
      </w:pPr>
      <w:r w:rsidRPr="0078053B">
        <w:rPr>
          <w:rFonts w:ascii="Book Antiqua" w:hAnsi="Book Antiqua"/>
        </w:rPr>
        <w:t xml:space="preserve">Out of two hundred (200) copies of questionnaires administered within </w:t>
      </w:r>
      <w:proofErr w:type="spellStart"/>
      <w:r w:rsidRPr="0078053B">
        <w:rPr>
          <w:rFonts w:ascii="Book Antiqua" w:hAnsi="Book Antiqua"/>
        </w:rPr>
        <w:t>Osogbo</w:t>
      </w:r>
      <w:proofErr w:type="spellEnd"/>
      <w:r w:rsidRPr="0078053B">
        <w:rPr>
          <w:rFonts w:ascii="Book Antiqua" w:hAnsi="Book Antiqua"/>
        </w:rPr>
        <w:t xml:space="preserve"> Town, one hundred and ninety (192) copies of questionnaires were retuned which is (95.5%).</w:t>
      </w:r>
    </w:p>
    <w:p w:rsidR="0078053B" w:rsidRDefault="0078053B" w:rsidP="0078053B">
      <w:pPr>
        <w:spacing w:after="0" w:line="240" w:lineRule="auto"/>
        <w:contextualSpacing/>
        <w:rPr>
          <w:rFonts w:ascii="Book Antiqua" w:hAnsi="Book Antiqua"/>
          <w:b/>
        </w:rPr>
      </w:pPr>
    </w:p>
    <w:p w:rsidR="0078053B" w:rsidRPr="0078053B" w:rsidRDefault="0078053B" w:rsidP="0078053B">
      <w:pPr>
        <w:spacing w:after="0" w:line="240" w:lineRule="auto"/>
        <w:contextualSpacing/>
        <w:rPr>
          <w:rFonts w:ascii="Book Antiqua" w:hAnsi="Book Antiqua"/>
          <w:b/>
        </w:rPr>
      </w:pPr>
      <w:r w:rsidRPr="0078053B">
        <w:rPr>
          <w:rFonts w:ascii="Book Antiqua" w:hAnsi="Book Antiqua"/>
          <w:b/>
        </w:rPr>
        <w:t>Data Analysis and Interpretation</w:t>
      </w:r>
    </w:p>
    <w:p w:rsidR="0078053B" w:rsidRDefault="0078053B" w:rsidP="0078053B">
      <w:pPr>
        <w:spacing w:after="0" w:line="240" w:lineRule="auto"/>
        <w:contextualSpacing/>
        <w:jc w:val="both"/>
        <w:rPr>
          <w:rFonts w:ascii="Book Antiqua" w:hAnsi="Book Antiqua"/>
          <w:bCs/>
          <w:color w:val="000000"/>
        </w:rPr>
      </w:pPr>
      <w:r w:rsidRPr="0078053B">
        <w:rPr>
          <w:rFonts w:ascii="Book Antiqua" w:hAnsi="Book Antiqua"/>
        </w:rPr>
        <w:t xml:space="preserve">This chapter dwells on the analysis of the data obtained from the questionnaire administered to the respondents within </w:t>
      </w:r>
      <w:proofErr w:type="spellStart"/>
      <w:r w:rsidRPr="0078053B">
        <w:rPr>
          <w:rFonts w:ascii="Book Antiqua" w:hAnsi="Book Antiqua"/>
        </w:rPr>
        <w:t>Osogbo</w:t>
      </w:r>
      <w:proofErr w:type="spellEnd"/>
      <w:r w:rsidRPr="0078053B">
        <w:rPr>
          <w:rFonts w:ascii="Book Antiqua" w:hAnsi="Book Antiqua"/>
        </w:rPr>
        <w:t xml:space="preserve"> Town of OSUN State. As stated in the previous chapter, two hundred (200) questionnaires were earlier distributed, out of which, one hundred and ninety two (192) copies were retrieved. This gave a response rate of 96% of the </w:t>
      </w:r>
      <w:r w:rsidRPr="0078053B">
        <w:rPr>
          <w:rFonts w:ascii="Book Antiqua" w:hAnsi="Book Antiqua"/>
          <w:bCs/>
          <w:color w:val="000000"/>
        </w:rPr>
        <w:t>population, frequency distribution</w:t>
      </w:r>
    </w:p>
    <w:p w:rsidR="0078053B" w:rsidRPr="0078053B" w:rsidRDefault="0078053B" w:rsidP="0078053B">
      <w:pPr>
        <w:spacing w:after="0" w:line="240" w:lineRule="auto"/>
        <w:contextualSpacing/>
        <w:jc w:val="both"/>
        <w:rPr>
          <w:rFonts w:ascii="Book Antiqua" w:hAnsi="Book Antiqua"/>
        </w:rPr>
      </w:pPr>
    </w:p>
    <w:p w:rsidR="0078053B" w:rsidRPr="0078053B" w:rsidRDefault="0078053B" w:rsidP="0078053B">
      <w:pPr>
        <w:spacing w:after="0" w:line="240" w:lineRule="auto"/>
        <w:contextualSpacing/>
        <w:jc w:val="both"/>
        <w:rPr>
          <w:rFonts w:ascii="Book Antiqua" w:hAnsi="Book Antiqua"/>
          <w:color w:val="000000"/>
          <w:spacing w:val="5"/>
        </w:rPr>
      </w:pPr>
      <w:r w:rsidRPr="0078053B">
        <w:rPr>
          <w:rFonts w:ascii="Book Antiqua" w:hAnsi="Book Antiqua"/>
          <w:bCs/>
          <w:color w:val="000000"/>
        </w:rPr>
        <w:t>T</w:t>
      </w:r>
      <w:r w:rsidRPr="0078053B">
        <w:rPr>
          <w:rFonts w:ascii="Book Antiqua" w:hAnsi="Book Antiqua"/>
          <w:color w:val="000000"/>
          <w:spacing w:val="5"/>
        </w:rPr>
        <w:t xml:space="preserve">his section therefore comprised of three parts: 4.1 is the analysis </w:t>
      </w:r>
    </w:p>
    <w:p w:rsidR="0078053B" w:rsidRPr="0078053B" w:rsidRDefault="0078053B" w:rsidP="0078053B">
      <w:pPr>
        <w:spacing w:after="0" w:line="240" w:lineRule="auto"/>
        <w:contextualSpacing/>
        <w:jc w:val="both"/>
        <w:rPr>
          <w:rFonts w:ascii="Book Antiqua" w:hAnsi="Book Antiqua"/>
          <w:color w:val="000000"/>
          <w:spacing w:val="5"/>
        </w:rPr>
      </w:pPr>
      <w:r w:rsidRPr="0078053B">
        <w:rPr>
          <w:rFonts w:ascii="Book Antiqua" w:hAnsi="Book Antiqua"/>
          <w:b/>
        </w:rPr>
        <w:t xml:space="preserve">TABLE 1: </w:t>
      </w:r>
      <w:r w:rsidRPr="0078053B">
        <w:rPr>
          <w:rFonts w:ascii="Book Antiqua" w:hAnsi="Book Antiqua"/>
        </w:rPr>
        <w:t>Radio listening of respondents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8"/>
        <w:gridCol w:w="2430"/>
        <w:gridCol w:w="2459"/>
      </w:tblGrid>
      <w:tr w:rsidR="0078053B" w:rsidRPr="0078053B" w:rsidTr="00A71E96">
        <w:tc>
          <w:tcPr>
            <w:tcW w:w="4068" w:type="dxa"/>
            <w:tcFitText/>
          </w:tcPr>
          <w:p w:rsidR="0078053B" w:rsidRPr="0078053B" w:rsidRDefault="0078053B" w:rsidP="0078053B">
            <w:pPr>
              <w:tabs>
                <w:tab w:val="left" w:pos="870"/>
                <w:tab w:val="left" w:pos="3280"/>
              </w:tabs>
              <w:spacing w:after="0" w:line="240" w:lineRule="auto"/>
              <w:contextualSpacing/>
              <w:jc w:val="both"/>
              <w:rPr>
                <w:rFonts w:ascii="Book Antiqua" w:hAnsi="Book Antiqua"/>
                <w:b/>
              </w:rPr>
            </w:pPr>
            <w:r w:rsidRPr="0078053B">
              <w:rPr>
                <w:rFonts w:ascii="Book Antiqua" w:hAnsi="Book Antiqua"/>
                <w:b/>
                <w:spacing w:val="315"/>
              </w:rPr>
              <w:t>VARIABLE</w:t>
            </w:r>
            <w:r w:rsidRPr="0078053B">
              <w:rPr>
                <w:rFonts w:ascii="Book Antiqua" w:hAnsi="Book Antiqua"/>
                <w:b/>
                <w:spacing w:val="5"/>
              </w:rPr>
              <w:t>S</w:t>
            </w:r>
          </w:p>
        </w:tc>
        <w:tc>
          <w:tcPr>
            <w:tcW w:w="2430" w:type="dxa"/>
            <w:tcFitText/>
          </w:tcPr>
          <w:p w:rsidR="0078053B" w:rsidRPr="0078053B" w:rsidRDefault="0078053B" w:rsidP="0078053B">
            <w:pPr>
              <w:tabs>
                <w:tab w:val="left" w:pos="870"/>
                <w:tab w:val="left" w:pos="3280"/>
              </w:tabs>
              <w:spacing w:after="0" w:line="240" w:lineRule="auto"/>
              <w:contextualSpacing/>
              <w:jc w:val="both"/>
              <w:rPr>
                <w:rFonts w:ascii="Book Antiqua" w:hAnsi="Book Antiqua"/>
                <w:b/>
              </w:rPr>
            </w:pPr>
            <w:r w:rsidRPr="0078053B">
              <w:rPr>
                <w:rFonts w:ascii="Book Antiqua" w:hAnsi="Book Antiqua"/>
                <w:b/>
                <w:spacing w:val="100"/>
              </w:rPr>
              <w:t>FREQUENC</w:t>
            </w:r>
            <w:r w:rsidRPr="0078053B">
              <w:rPr>
                <w:rFonts w:ascii="Book Antiqua" w:hAnsi="Book Antiqua"/>
                <w:b/>
                <w:spacing w:val="1"/>
              </w:rPr>
              <w:t>Y</w:t>
            </w:r>
          </w:p>
        </w:tc>
        <w:tc>
          <w:tcPr>
            <w:tcW w:w="2459" w:type="dxa"/>
            <w:tcFitText/>
          </w:tcPr>
          <w:p w:rsidR="0078053B" w:rsidRPr="0078053B" w:rsidRDefault="0078053B" w:rsidP="0078053B">
            <w:pPr>
              <w:tabs>
                <w:tab w:val="left" w:pos="870"/>
                <w:tab w:val="left" w:pos="3280"/>
              </w:tabs>
              <w:spacing w:after="0" w:line="240" w:lineRule="auto"/>
              <w:contextualSpacing/>
              <w:jc w:val="both"/>
              <w:rPr>
                <w:rFonts w:ascii="Book Antiqua" w:hAnsi="Book Antiqua"/>
                <w:b/>
              </w:rPr>
            </w:pPr>
            <w:r w:rsidRPr="0078053B">
              <w:rPr>
                <w:rFonts w:ascii="Book Antiqua" w:hAnsi="Book Antiqua"/>
                <w:b/>
                <w:spacing w:val="75"/>
              </w:rPr>
              <w:t>PERCENTAG</w:t>
            </w:r>
            <w:r w:rsidRPr="0078053B">
              <w:rPr>
                <w:rFonts w:ascii="Book Antiqua" w:hAnsi="Book Antiqua"/>
                <w:b/>
                <w:spacing w:val="9"/>
              </w:rPr>
              <w:t>E</w:t>
            </w:r>
          </w:p>
        </w:tc>
      </w:tr>
      <w:tr w:rsidR="0078053B" w:rsidRPr="0078053B" w:rsidTr="00A71E96">
        <w:tc>
          <w:tcPr>
            <w:tcW w:w="4068" w:type="dxa"/>
            <w:tcFitText/>
          </w:tcPr>
          <w:p w:rsidR="0078053B" w:rsidRPr="0078053B" w:rsidRDefault="0078053B" w:rsidP="0078053B">
            <w:pPr>
              <w:tabs>
                <w:tab w:val="left" w:pos="870"/>
                <w:tab w:val="left" w:pos="3280"/>
              </w:tabs>
              <w:spacing w:after="0" w:line="240" w:lineRule="auto"/>
              <w:contextualSpacing/>
              <w:jc w:val="both"/>
              <w:rPr>
                <w:rFonts w:ascii="Book Antiqua" w:hAnsi="Book Antiqua"/>
              </w:rPr>
            </w:pPr>
            <w:r w:rsidRPr="0078053B">
              <w:rPr>
                <w:rFonts w:ascii="Book Antiqua" w:hAnsi="Book Antiqua"/>
                <w:spacing w:val="1743"/>
              </w:rPr>
              <w:t>Ye</w:t>
            </w:r>
            <w:r w:rsidRPr="0078053B">
              <w:rPr>
                <w:rFonts w:ascii="Book Antiqua" w:hAnsi="Book Antiqua"/>
                <w:spacing w:val="1"/>
              </w:rPr>
              <w:t>s</w:t>
            </w:r>
          </w:p>
        </w:tc>
        <w:tc>
          <w:tcPr>
            <w:tcW w:w="2430" w:type="dxa"/>
            <w:tcFitText/>
          </w:tcPr>
          <w:p w:rsidR="0078053B" w:rsidRPr="0078053B" w:rsidRDefault="0078053B" w:rsidP="0078053B">
            <w:pPr>
              <w:tabs>
                <w:tab w:val="left" w:pos="870"/>
                <w:tab w:val="left" w:pos="3280"/>
              </w:tabs>
              <w:spacing w:after="0" w:line="240" w:lineRule="auto"/>
              <w:contextualSpacing/>
              <w:jc w:val="both"/>
              <w:rPr>
                <w:rFonts w:ascii="Book Antiqua" w:hAnsi="Book Antiqua"/>
              </w:rPr>
            </w:pPr>
            <w:r w:rsidRPr="0078053B">
              <w:rPr>
                <w:rFonts w:ascii="Book Antiqua" w:hAnsi="Book Antiqua"/>
                <w:spacing w:val="931"/>
              </w:rPr>
              <w:t>12</w:t>
            </w:r>
            <w:r w:rsidRPr="0078053B">
              <w:rPr>
                <w:rFonts w:ascii="Book Antiqua" w:hAnsi="Book Antiqua"/>
                <w:spacing w:val="2"/>
              </w:rPr>
              <w:t>5</w:t>
            </w:r>
          </w:p>
        </w:tc>
        <w:tc>
          <w:tcPr>
            <w:tcW w:w="2459" w:type="dxa"/>
            <w:tcFitText/>
          </w:tcPr>
          <w:p w:rsidR="0078053B" w:rsidRPr="0078053B" w:rsidRDefault="0078053B" w:rsidP="0078053B">
            <w:pPr>
              <w:tabs>
                <w:tab w:val="left" w:pos="870"/>
                <w:tab w:val="left" w:pos="3280"/>
              </w:tabs>
              <w:spacing w:after="0" w:line="240" w:lineRule="auto"/>
              <w:contextualSpacing/>
              <w:jc w:val="both"/>
              <w:rPr>
                <w:rFonts w:ascii="Book Antiqua" w:hAnsi="Book Antiqua"/>
              </w:rPr>
            </w:pPr>
            <w:r w:rsidRPr="0078053B">
              <w:rPr>
                <w:rFonts w:ascii="Book Antiqua" w:hAnsi="Book Antiqua"/>
                <w:spacing w:val="909"/>
              </w:rPr>
              <w:t>65</w:t>
            </w:r>
            <w:r w:rsidRPr="0078053B">
              <w:rPr>
                <w:rFonts w:ascii="Book Antiqua" w:hAnsi="Book Antiqua"/>
                <w:spacing w:val="1"/>
              </w:rPr>
              <w:t>%</w:t>
            </w:r>
          </w:p>
        </w:tc>
      </w:tr>
      <w:tr w:rsidR="0078053B" w:rsidRPr="0078053B" w:rsidTr="00A71E96">
        <w:tc>
          <w:tcPr>
            <w:tcW w:w="4068" w:type="dxa"/>
            <w:tcFitText/>
          </w:tcPr>
          <w:p w:rsidR="0078053B" w:rsidRPr="0078053B" w:rsidRDefault="0078053B" w:rsidP="0078053B">
            <w:pPr>
              <w:tabs>
                <w:tab w:val="left" w:pos="870"/>
                <w:tab w:val="left" w:pos="3280"/>
              </w:tabs>
              <w:spacing w:after="0" w:line="240" w:lineRule="auto"/>
              <w:contextualSpacing/>
              <w:jc w:val="both"/>
              <w:rPr>
                <w:rFonts w:ascii="Book Antiqua" w:hAnsi="Book Antiqua"/>
              </w:rPr>
            </w:pPr>
            <w:r w:rsidRPr="0078053B">
              <w:rPr>
                <w:rFonts w:ascii="Book Antiqua" w:hAnsi="Book Antiqua"/>
                <w:spacing w:val="3529"/>
              </w:rPr>
              <w:t>N</w:t>
            </w:r>
            <w:r w:rsidRPr="0078053B">
              <w:rPr>
                <w:rFonts w:ascii="Book Antiqua" w:hAnsi="Book Antiqua"/>
                <w:spacing w:val="1"/>
              </w:rPr>
              <w:t>o</w:t>
            </w:r>
          </w:p>
        </w:tc>
        <w:tc>
          <w:tcPr>
            <w:tcW w:w="2430" w:type="dxa"/>
            <w:tcFitText/>
          </w:tcPr>
          <w:p w:rsidR="0078053B" w:rsidRPr="0078053B" w:rsidRDefault="0078053B" w:rsidP="0078053B">
            <w:pPr>
              <w:tabs>
                <w:tab w:val="left" w:pos="870"/>
                <w:tab w:val="left" w:pos="3280"/>
              </w:tabs>
              <w:spacing w:after="0" w:line="240" w:lineRule="auto"/>
              <w:contextualSpacing/>
              <w:jc w:val="both"/>
              <w:rPr>
                <w:rFonts w:ascii="Book Antiqua" w:hAnsi="Book Antiqua"/>
              </w:rPr>
            </w:pPr>
            <w:r w:rsidRPr="0078053B">
              <w:rPr>
                <w:rFonts w:ascii="Book Antiqua" w:hAnsi="Book Antiqua"/>
                <w:spacing w:val="1970"/>
              </w:rPr>
              <w:t>4</w:t>
            </w:r>
            <w:r w:rsidRPr="0078053B">
              <w:rPr>
                <w:rFonts w:ascii="Book Antiqua" w:hAnsi="Book Antiqua"/>
              </w:rPr>
              <w:t>4</w:t>
            </w:r>
          </w:p>
        </w:tc>
        <w:tc>
          <w:tcPr>
            <w:tcW w:w="2459" w:type="dxa"/>
            <w:tcFitText/>
          </w:tcPr>
          <w:p w:rsidR="0078053B" w:rsidRPr="0078053B" w:rsidRDefault="0078053B" w:rsidP="0078053B">
            <w:pPr>
              <w:tabs>
                <w:tab w:val="left" w:pos="870"/>
                <w:tab w:val="left" w:pos="3280"/>
              </w:tabs>
              <w:spacing w:after="0" w:line="240" w:lineRule="auto"/>
              <w:contextualSpacing/>
              <w:jc w:val="both"/>
              <w:rPr>
                <w:rFonts w:ascii="Book Antiqua" w:hAnsi="Book Antiqua"/>
              </w:rPr>
            </w:pPr>
            <w:r w:rsidRPr="0078053B">
              <w:rPr>
                <w:rFonts w:ascii="Book Antiqua" w:hAnsi="Book Antiqua"/>
                <w:spacing w:val="909"/>
              </w:rPr>
              <w:t>23</w:t>
            </w:r>
            <w:r w:rsidRPr="0078053B">
              <w:rPr>
                <w:rFonts w:ascii="Book Antiqua" w:hAnsi="Book Antiqua"/>
                <w:spacing w:val="1"/>
              </w:rPr>
              <w:t>%</w:t>
            </w:r>
          </w:p>
        </w:tc>
      </w:tr>
      <w:tr w:rsidR="0078053B" w:rsidRPr="0078053B" w:rsidTr="00A71E96">
        <w:tc>
          <w:tcPr>
            <w:tcW w:w="4068" w:type="dxa"/>
            <w:tcFitText/>
          </w:tcPr>
          <w:p w:rsidR="0078053B" w:rsidRPr="0078053B" w:rsidRDefault="0078053B" w:rsidP="0078053B">
            <w:pPr>
              <w:tabs>
                <w:tab w:val="left" w:pos="870"/>
                <w:tab w:val="left" w:pos="3280"/>
              </w:tabs>
              <w:spacing w:after="0" w:line="240" w:lineRule="auto"/>
              <w:contextualSpacing/>
              <w:jc w:val="both"/>
              <w:rPr>
                <w:rFonts w:ascii="Book Antiqua" w:hAnsi="Book Antiqua"/>
              </w:rPr>
            </w:pPr>
            <w:r w:rsidRPr="0078053B">
              <w:rPr>
                <w:rFonts w:ascii="Book Antiqua" w:hAnsi="Book Antiqua"/>
                <w:spacing w:val="327"/>
              </w:rPr>
              <w:t>Partially</w:t>
            </w:r>
            <w:r w:rsidRPr="0078053B">
              <w:rPr>
                <w:rFonts w:ascii="Book Antiqua" w:hAnsi="Book Antiqua"/>
                <w:spacing w:val="9"/>
              </w:rPr>
              <w:t xml:space="preserve"> </w:t>
            </w:r>
          </w:p>
        </w:tc>
        <w:tc>
          <w:tcPr>
            <w:tcW w:w="2430" w:type="dxa"/>
            <w:tcFitText/>
          </w:tcPr>
          <w:p w:rsidR="0078053B" w:rsidRPr="0078053B" w:rsidRDefault="0078053B" w:rsidP="0078053B">
            <w:pPr>
              <w:tabs>
                <w:tab w:val="left" w:pos="870"/>
                <w:tab w:val="left" w:pos="3280"/>
              </w:tabs>
              <w:spacing w:after="0" w:line="240" w:lineRule="auto"/>
              <w:contextualSpacing/>
              <w:jc w:val="both"/>
              <w:rPr>
                <w:rFonts w:ascii="Book Antiqua" w:hAnsi="Book Antiqua"/>
              </w:rPr>
            </w:pPr>
            <w:r w:rsidRPr="0078053B">
              <w:rPr>
                <w:rFonts w:ascii="Book Antiqua" w:hAnsi="Book Antiqua"/>
                <w:spacing w:val="1970"/>
              </w:rPr>
              <w:t>2</w:t>
            </w:r>
            <w:r w:rsidRPr="0078053B">
              <w:rPr>
                <w:rFonts w:ascii="Book Antiqua" w:hAnsi="Book Antiqua"/>
              </w:rPr>
              <w:t>0</w:t>
            </w:r>
          </w:p>
        </w:tc>
        <w:tc>
          <w:tcPr>
            <w:tcW w:w="2459" w:type="dxa"/>
            <w:tcFitText/>
          </w:tcPr>
          <w:p w:rsidR="0078053B" w:rsidRPr="0078053B" w:rsidRDefault="0078053B" w:rsidP="0078053B">
            <w:pPr>
              <w:tabs>
                <w:tab w:val="left" w:pos="870"/>
                <w:tab w:val="left" w:pos="3280"/>
              </w:tabs>
              <w:spacing w:after="0" w:line="240" w:lineRule="auto"/>
              <w:contextualSpacing/>
              <w:jc w:val="both"/>
              <w:rPr>
                <w:rFonts w:ascii="Book Antiqua" w:hAnsi="Book Antiqua"/>
              </w:rPr>
            </w:pPr>
            <w:r w:rsidRPr="0078053B">
              <w:rPr>
                <w:rFonts w:ascii="Book Antiqua" w:hAnsi="Book Antiqua"/>
                <w:spacing w:val="413"/>
              </w:rPr>
              <w:t>10.4</w:t>
            </w:r>
            <w:r w:rsidRPr="0078053B">
              <w:rPr>
                <w:rFonts w:ascii="Book Antiqua" w:hAnsi="Book Antiqua"/>
                <w:spacing w:val="2"/>
              </w:rPr>
              <w:t>%</w:t>
            </w:r>
          </w:p>
        </w:tc>
      </w:tr>
      <w:tr w:rsidR="0078053B" w:rsidRPr="0078053B" w:rsidTr="00A71E96">
        <w:tc>
          <w:tcPr>
            <w:tcW w:w="4068" w:type="dxa"/>
            <w:tcBorders>
              <w:top w:val="single" w:sz="4" w:space="0" w:color="000000"/>
              <w:left w:val="single" w:sz="4" w:space="0" w:color="000000"/>
              <w:bottom w:val="single" w:sz="4" w:space="0" w:color="000000"/>
              <w:right w:val="single" w:sz="4" w:space="0" w:color="000000"/>
            </w:tcBorders>
            <w:tcFitText/>
          </w:tcPr>
          <w:p w:rsidR="0078053B" w:rsidRPr="0078053B" w:rsidRDefault="0078053B" w:rsidP="0078053B">
            <w:pPr>
              <w:tabs>
                <w:tab w:val="left" w:pos="870"/>
                <w:tab w:val="left" w:pos="3280"/>
              </w:tabs>
              <w:spacing w:after="0" w:line="240" w:lineRule="auto"/>
              <w:contextualSpacing/>
              <w:jc w:val="both"/>
              <w:rPr>
                <w:rFonts w:ascii="Book Antiqua" w:hAnsi="Book Antiqua"/>
              </w:rPr>
            </w:pPr>
            <w:r w:rsidRPr="0078053B">
              <w:rPr>
                <w:rFonts w:ascii="Book Antiqua" w:hAnsi="Book Antiqua"/>
                <w:spacing w:val="300"/>
              </w:rPr>
              <w:t>Undecided</w:t>
            </w:r>
            <w:r w:rsidRPr="0078053B">
              <w:rPr>
                <w:rFonts w:ascii="Book Antiqua" w:hAnsi="Book Antiqua"/>
                <w:spacing w:val="3"/>
              </w:rPr>
              <w:t xml:space="preserve"> </w:t>
            </w:r>
          </w:p>
        </w:tc>
        <w:tc>
          <w:tcPr>
            <w:tcW w:w="2430" w:type="dxa"/>
            <w:tcBorders>
              <w:top w:val="single" w:sz="4" w:space="0" w:color="000000"/>
              <w:left w:val="single" w:sz="4" w:space="0" w:color="000000"/>
              <w:bottom w:val="single" w:sz="4" w:space="0" w:color="000000"/>
              <w:right w:val="single" w:sz="4" w:space="0" w:color="000000"/>
            </w:tcBorders>
            <w:tcFitText/>
          </w:tcPr>
          <w:p w:rsidR="0078053B" w:rsidRPr="0078053B" w:rsidRDefault="0078053B" w:rsidP="0078053B">
            <w:pPr>
              <w:tabs>
                <w:tab w:val="left" w:pos="870"/>
                <w:tab w:val="left" w:pos="3280"/>
              </w:tabs>
              <w:spacing w:after="0" w:line="240" w:lineRule="auto"/>
              <w:contextualSpacing/>
              <w:jc w:val="both"/>
              <w:rPr>
                <w:rFonts w:ascii="Book Antiqua" w:hAnsi="Book Antiqua"/>
              </w:rPr>
            </w:pPr>
            <w:r w:rsidRPr="008C04D5">
              <w:rPr>
                <w:rFonts w:ascii="Book Antiqua" w:hAnsi="Book Antiqua"/>
              </w:rPr>
              <w:t>3</w:t>
            </w:r>
          </w:p>
        </w:tc>
        <w:tc>
          <w:tcPr>
            <w:tcW w:w="2459" w:type="dxa"/>
            <w:tcBorders>
              <w:top w:val="single" w:sz="4" w:space="0" w:color="000000"/>
              <w:left w:val="single" w:sz="4" w:space="0" w:color="000000"/>
              <w:bottom w:val="single" w:sz="4" w:space="0" w:color="000000"/>
              <w:right w:val="single" w:sz="4" w:space="0" w:color="000000"/>
            </w:tcBorders>
            <w:tcFitText/>
          </w:tcPr>
          <w:p w:rsidR="0078053B" w:rsidRPr="0078053B" w:rsidRDefault="0078053B" w:rsidP="0078053B">
            <w:pPr>
              <w:tabs>
                <w:tab w:val="left" w:pos="870"/>
                <w:tab w:val="left" w:pos="3280"/>
              </w:tabs>
              <w:spacing w:after="0" w:line="240" w:lineRule="auto"/>
              <w:contextualSpacing/>
              <w:jc w:val="both"/>
              <w:rPr>
                <w:rFonts w:ascii="Book Antiqua" w:hAnsi="Book Antiqua"/>
              </w:rPr>
            </w:pPr>
            <w:r w:rsidRPr="0078053B">
              <w:rPr>
                <w:rFonts w:ascii="Book Antiqua" w:hAnsi="Book Antiqua"/>
                <w:spacing w:val="587"/>
              </w:rPr>
              <w:t>1.6</w:t>
            </w:r>
            <w:r w:rsidRPr="0078053B">
              <w:rPr>
                <w:rFonts w:ascii="Book Antiqua" w:hAnsi="Book Antiqua"/>
                <w:spacing w:val="3"/>
              </w:rPr>
              <w:t>%</w:t>
            </w:r>
          </w:p>
        </w:tc>
      </w:tr>
      <w:tr w:rsidR="0078053B" w:rsidRPr="0078053B" w:rsidTr="00A71E96">
        <w:tc>
          <w:tcPr>
            <w:tcW w:w="4068" w:type="dxa"/>
            <w:tcBorders>
              <w:top w:val="single" w:sz="4" w:space="0" w:color="000000"/>
              <w:left w:val="single" w:sz="4" w:space="0" w:color="000000"/>
              <w:bottom w:val="single" w:sz="4" w:space="0" w:color="000000"/>
              <w:right w:val="single" w:sz="4" w:space="0" w:color="000000"/>
            </w:tcBorders>
            <w:tcFitText/>
          </w:tcPr>
          <w:p w:rsidR="0078053B" w:rsidRPr="0078053B" w:rsidRDefault="0078053B" w:rsidP="0078053B">
            <w:pPr>
              <w:tabs>
                <w:tab w:val="left" w:pos="870"/>
                <w:tab w:val="left" w:pos="3280"/>
              </w:tabs>
              <w:spacing w:after="0" w:line="240" w:lineRule="auto"/>
              <w:contextualSpacing/>
              <w:jc w:val="both"/>
              <w:rPr>
                <w:rFonts w:ascii="Book Antiqua" w:hAnsi="Book Antiqua"/>
                <w:b/>
              </w:rPr>
            </w:pPr>
            <w:r w:rsidRPr="0078053B">
              <w:rPr>
                <w:rFonts w:ascii="Book Antiqua" w:hAnsi="Book Antiqua"/>
                <w:b/>
                <w:spacing w:val="598"/>
              </w:rPr>
              <w:t>TOTAL</w:t>
            </w:r>
            <w:r w:rsidRPr="0078053B">
              <w:rPr>
                <w:rFonts w:ascii="Book Antiqua" w:hAnsi="Book Antiqua"/>
                <w:b/>
                <w:spacing w:val="5"/>
              </w:rPr>
              <w:t xml:space="preserve"> </w:t>
            </w:r>
          </w:p>
        </w:tc>
        <w:tc>
          <w:tcPr>
            <w:tcW w:w="2430" w:type="dxa"/>
            <w:tcBorders>
              <w:top w:val="single" w:sz="4" w:space="0" w:color="000000"/>
              <w:left w:val="single" w:sz="4" w:space="0" w:color="000000"/>
              <w:bottom w:val="single" w:sz="4" w:space="0" w:color="000000"/>
              <w:right w:val="single" w:sz="4" w:space="0" w:color="000000"/>
            </w:tcBorders>
            <w:tcFitText/>
          </w:tcPr>
          <w:p w:rsidR="0078053B" w:rsidRPr="0078053B" w:rsidRDefault="0078053B" w:rsidP="0078053B">
            <w:pPr>
              <w:tabs>
                <w:tab w:val="left" w:pos="870"/>
                <w:tab w:val="left" w:pos="3280"/>
              </w:tabs>
              <w:spacing w:after="0" w:line="240" w:lineRule="auto"/>
              <w:contextualSpacing/>
              <w:jc w:val="both"/>
              <w:rPr>
                <w:rFonts w:ascii="Book Antiqua" w:hAnsi="Book Antiqua"/>
                <w:b/>
              </w:rPr>
            </w:pPr>
            <w:r w:rsidRPr="0078053B">
              <w:rPr>
                <w:rFonts w:ascii="Book Antiqua" w:hAnsi="Book Antiqua"/>
                <w:b/>
                <w:spacing w:val="931"/>
              </w:rPr>
              <w:t>19</w:t>
            </w:r>
            <w:r w:rsidRPr="0078053B">
              <w:rPr>
                <w:rFonts w:ascii="Book Antiqua" w:hAnsi="Book Antiqua"/>
                <w:b/>
                <w:spacing w:val="2"/>
              </w:rPr>
              <w:t>2</w:t>
            </w:r>
          </w:p>
        </w:tc>
        <w:tc>
          <w:tcPr>
            <w:tcW w:w="2459" w:type="dxa"/>
            <w:tcBorders>
              <w:top w:val="single" w:sz="4" w:space="0" w:color="000000"/>
              <w:left w:val="single" w:sz="4" w:space="0" w:color="000000"/>
              <w:bottom w:val="single" w:sz="4" w:space="0" w:color="000000"/>
              <w:right w:val="single" w:sz="4" w:space="0" w:color="000000"/>
            </w:tcBorders>
            <w:tcFitText/>
          </w:tcPr>
          <w:p w:rsidR="0078053B" w:rsidRPr="0078053B" w:rsidRDefault="0078053B" w:rsidP="0078053B">
            <w:pPr>
              <w:tabs>
                <w:tab w:val="left" w:pos="870"/>
                <w:tab w:val="left" w:pos="3280"/>
              </w:tabs>
              <w:spacing w:after="0" w:line="240" w:lineRule="auto"/>
              <w:contextualSpacing/>
              <w:jc w:val="both"/>
              <w:rPr>
                <w:rFonts w:ascii="Book Antiqua" w:hAnsi="Book Antiqua"/>
                <w:b/>
              </w:rPr>
            </w:pPr>
            <w:r w:rsidRPr="0078053B">
              <w:rPr>
                <w:rFonts w:ascii="Book Antiqua" w:hAnsi="Book Antiqua"/>
                <w:b/>
                <w:spacing w:val="410"/>
              </w:rPr>
              <w:t xml:space="preserve">100 </w:t>
            </w:r>
            <w:r w:rsidRPr="0078053B">
              <w:rPr>
                <w:rFonts w:ascii="Book Antiqua" w:hAnsi="Book Antiqua"/>
                <w:b/>
                <w:spacing w:val="3"/>
              </w:rPr>
              <w:t>%</w:t>
            </w:r>
          </w:p>
        </w:tc>
      </w:tr>
    </w:tbl>
    <w:p w:rsidR="0078053B" w:rsidRPr="0078053B" w:rsidRDefault="0078053B" w:rsidP="0078053B">
      <w:pPr>
        <w:spacing w:after="0" w:line="240" w:lineRule="auto"/>
        <w:contextualSpacing/>
        <w:jc w:val="both"/>
        <w:rPr>
          <w:rFonts w:ascii="Book Antiqua" w:hAnsi="Book Antiqua"/>
        </w:rPr>
      </w:pPr>
      <w:r w:rsidRPr="0078053B">
        <w:rPr>
          <w:rFonts w:ascii="Book Antiqua" w:hAnsi="Book Antiqua"/>
          <w:b/>
        </w:rPr>
        <w:t>Source</w:t>
      </w:r>
      <w:r w:rsidRPr="0078053B">
        <w:rPr>
          <w:rFonts w:ascii="Book Antiqua" w:hAnsi="Book Antiqua"/>
        </w:rPr>
        <w:t>: Field Survey 2022</w:t>
      </w:r>
    </w:p>
    <w:p w:rsidR="0078053B" w:rsidRDefault="0078053B" w:rsidP="0078053B">
      <w:pPr>
        <w:tabs>
          <w:tab w:val="left" w:pos="870"/>
          <w:tab w:val="left" w:pos="3280"/>
        </w:tabs>
        <w:spacing w:after="0" w:line="240" w:lineRule="auto"/>
        <w:contextualSpacing/>
        <w:jc w:val="both"/>
        <w:rPr>
          <w:rFonts w:ascii="Book Antiqua" w:hAnsi="Book Antiqua"/>
          <w:b/>
        </w:rPr>
      </w:pPr>
    </w:p>
    <w:p w:rsidR="0078053B" w:rsidRPr="0078053B" w:rsidRDefault="0078053B" w:rsidP="0078053B">
      <w:pPr>
        <w:tabs>
          <w:tab w:val="left" w:pos="870"/>
          <w:tab w:val="left" w:pos="3280"/>
        </w:tabs>
        <w:spacing w:after="0" w:line="240" w:lineRule="auto"/>
        <w:contextualSpacing/>
        <w:jc w:val="both"/>
        <w:rPr>
          <w:rFonts w:ascii="Book Antiqua" w:hAnsi="Book Antiqua"/>
        </w:rPr>
      </w:pPr>
      <w:r w:rsidRPr="0078053B">
        <w:rPr>
          <w:rFonts w:ascii="Book Antiqua" w:hAnsi="Book Antiqua"/>
          <w:b/>
        </w:rPr>
        <w:lastRenderedPageBreak/>
        <w:t xml:space="preserve">Analysis: </w:t>
      </w:r>
      <w:r w:rsidRPr="0078053B">
        <w:rPr>
          <w:rFonts w:ascii="Book Antiqua" w:hAnsi="Book Antiqua"/>
        </w:rPr>
        <w:t xml:space="preserve">The table above indicated that, 125 respondents representing 65% listen to radio </w:t>
      </w:r>
      <w:proofErr w:type="spellStart"/>
      <w:r w:rsidRPr="0078053B">
        <w:rPr>
          <w:rFonts w:ascii="Book Antiqua" w:hAnsi="Book Antiqua"/>
        </w:rPr>
        <w:t>programmes</w:t>
      </w:r>
      <w:proofErr w:type="spellEnd"/>
      <w:r w:rsidRPr="0078053B">
        <w:rPr>
          <w:rFonts w:ascii="Book Antiqua" w:hAnsi="Book Antiqua"/>
        </w:rPr>
        <w:t xml:space="preserve">, 44 respondents representing 23% do not listen to radio, 20 respondents representing 10.4% partially listen to radio, 3 respondents representing 1.6% did not decide. It is obvious that majority of the respondents listen to radio. </w:t>
      </w:r>
    </w:p>
    <w:p w:rsidR="0078053B" w:rsidRPr="0078053B" w:rsidRDefault="0078053B" w:rsidP="0078053B">
      <w:pPr>
        <w:tabs>
          <w:tab w:val="left" w:pos="870"/>
          <w:tab w:val="left" w:pos="3280"/>
        </w:tabs>
        <w:spacing w:after="0" w:line="240" w:lineRule="auto"/>
        <w:contextualSpacing/>
        <w:jc w:val="both"/>
        <w:rPr>
          <w:rFonts w:ascii="Book Antiqua" w:hAnsi="Book Antiqua"/>
        </w:rPr>
      </w:pPr>
    </w:p>
    <w:p w:rsidR="0078053B" w:rsidRPr="0078053B" w:rsidRDefault="0078053B" w:rsidP="0078053B">
      <w:pPr>
        <w:spacing w:after="0" w:line="240" w:lineRule="auto"/>
        <w:contextualSpacing/>
        <w:jc w:val="both"/>
        <w:rPr>
          <w:rFonts w:ascii="Book Antiqua" w:hAnsi="Book Antiqua"/>
        </w:rPr>
      </w:pPr>
      <w:r w:rsidRPr="0078053B">
        <w:rPr>
          <w:rFonts w:ascii="Book Antiqua" w:hAnsi="Book Antiqua"/>
          <w:b/>
        </w:rPr>
        <w:t xml:space="preserve">TABLE 2: </w:t>
      </w:r>
      <w:r w:rsidRPr="0078053B">
        <w:rPr>
          <w:rFonts w:ascii="Book Antiqua" w:hAnsi="Book Antiqua"/>
        </w:rPr>
        <w:t>Radio stations’ preference of respondents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4"/>
        <w:gridCol w:w="3033"/>
        <w:gridCol w:w="3054"/>
      </w:tblGrid>
      <w:tr w:rsidR="0078053B" w:rsidRPr="0078053B" w:rsidTr="00A71E96">
        <w:tc>
          <w:tcPr>
            <w:tcW w:w="3014" w:type="dxa"/>
            <w:tcFitText/>
          </w:tcPr>
          <w:p w:rsidR="0078053B" w:rsidRPr="0078053B" w:rsidRDefault="0078053B" w:rsidP="0078053B">
            <w:pPr>
              <w:tabs>
                <w:tab w:val="left" w:pos="870"/>
                <w:tab w:val="left" w:pos="3280"/>
              </w:tabs>
              <w:spacing w:after="0" w:line="240" w:lineRule="auto"/>
              <w:contextualSpacing/>
              <w:jc w:val="both"/>
              <w:rPr>
                <w:rFonts w:ascii="Book Antiqua" w:hAnsi="Book Antiqua"/>
                <w:b/>
              </w:rPr>
            </w:pPr>
            <w:r w:rsidRPr="0078053B">
              <w:rPr>
                <w:rFonts w:ascii="Book Antiqua" w:hAnsi="Book Antiqua"/>
                <w:b/>
                <w:spacing w:val="183"/>
              </w:rPr>
              <w:t>VARIABLE</w:t>
            </w:r>
            <w:r w:rsidRPr="0078053B">
              <w:rPr>
                <w:rFonts w:ascii="Book Antiqua" w:hAnsi="Book Antiqua"/>
                <w:b/>
                <w:spacing w:val="7"/>
              </w:rPr>
              <w:t>S</w:t>
            </w:r>
          </w:p>
        </w:tc>
        <w:tc>
          <w:tcPr>
            <w:tcW w:w="3033" w:type="dxa"/>
            <w:tcFitText/>
          </w:tcPr>
          <w:p w:rsidR="0078053B" w:rsidRPr="0078053B" w:rsidRDefault="0078053B" w:rsidP="0078053B">
            <w:pPr>
              <w:tabs>
                <w:tab w:val="left" w:pos="870"/>
                <w:tab w:val="left" w:pos="3280"/>
              </w:tabs>
              <w:spacing w:after="0" w:line="240" w:lineRule="auto"/>
              <w:contextualSpacing/>
              <w:jc w:val="both"/>
              <w:rPr>
                <w:rFonts w:ascii="Book Antiqua" w:hAnsi="Book Antiqua"/>
                <w:b/>
              </w:rPr>
            </w:pPr>
            <w:r w:rsidRPr="0078053B">
              <w:rPr>
                <w:rFonts w:ascii="Book Antiqua" w:hAnsi="Book Antiqua"/>
                <w:b/>
                <w:spacing w:val="175"/>
              </w:rPr>
              <w:t>FREQUENC</w:t>
            </w:r>
            <w:r w:rsidRPr="0078053B">
              <w:rPr>
                <w:rFonts w:ascii="Book Antiqua" w:hAnsi="Book Antiqua"/>
                <w:b/>
                <w:spacing w:val="4"/>
              </w:rPr>
              <w:t>Y</w:t>
            </w:r>
          </w:p>
        </w:tc>
        <w:tc>
          <w:tcPr>
            <w:tcW w:w="3054" w:type="dxa"/>
            <w:tcFitText/>
          </w:tcPr>
          <w:p w:rsidR="0078053B" w:rsidRPr="0078053B" w:rsidRDefault="0078053B" w:rsidP="0078053B">
            <w:pPr>
              <w:tabs>
                <w:tab w:val="left" w:pos="870"/>
                <w:tab w:val="left" w:pos="3280"/>
              </w:tabs>
              <w:spacing w:after="0" w:line="240" w:lineRule="auto"/>
              <w:contextualSpacing/>
              <w:jc w:val="both"/>
              <w:rPr>
                <w:rFonts w:ascii="Book Antiqua" w:hAnsi="Book Antiqua"/>
                <w:b/>
              </w:rPr>
            </w:pPr>
            <w:r w:rsidRPr="0078053B">
              <w:rPr>
                <w:rFonts w:ascii="Book Antiqua" w:hAnsi="Book Antiqua"/>
                <w:b/>
                <w:spacing w:val="142"/>
              </w:rPr>
              <w:t>PERCENTAG</w:t>
            </w:r>
            <w:r w:rsidRPr="0078053B">
              <w:rPr>
                <w:rFonts w:ascii="Book Antiqua" w:hAnsi="Book Antiqua"/>
                <w:b/>
                <w:spacing w:val="1"/>
              </w:rPr>
              <w:t>E</w:t>
            </w:r>
          </w:p>
        </w:tc>
      </w:tr>
      <w:tr w:rsidR="0078053B" w:rsidRPr="0078053B" w:rsidTr="00A71E96">
        <w:tc>
          <w:tcPr>
            <w:tcW w:w="3014" w:type="dxa"/>
            <w:tcFitText/>
          </w:tcPr>
          <w:p w:rsidR="0078053B" w:rsidRPr="0078053B" w:rsidRDefault="0078053B" w:rsidP="0078053B">
            <w:pPr>
              <w:tabs>
                <w:tab w:val="left" w:pos="870"/>
                <w:tab w:val="left" w:pos="3280"/>
              </w:tabs>
              <w:spacing w:after="0" w:line="240" w:lineRule="auto"/>
              <w:contextualSpacing/>
              <w:jc w:val="both"/>
              <w:rPr>
                <w:rFonts w:ascii="Book Antiqua" w:hAnsi="Book Antiqua"/>
              </w:rPr>
            </w:pPr>
            <w:r w:rsidRPr="0078053B">
              <w:rPr>
                <w:rFonts w:ascii="Book Antiqua" w:hAnsi="Book Antiqua"/>
                <w:spacing w:val="302"/>
              </w:rPr>
              <w:t>OSBC F</w:t>
            </w:r>
            <w:r w:rsidRPr="0078053B">
              <w:rPr>
                <w:rFonts w:ascii="Book Antiqua" w:hAnsi="Book Antiqua"/>
                <w:spacing w:val="2"/>
              </w:rPr>
              <w:t>M</w:t>
            </w:r>
          </w:p>
        </w:tc>
        <w:tc>
          <w:tcPr>
            <w:tcW w:w="3033" w:type="dxa"/>
            <w:tcFitText/>
          </w:tcPr>
          <w:p w:rsidR="0078053B" w:rsidRPr="0078053B" w:rsidRDefault="0078053B" w:rsidP="0078053B">
            <w:pPr>
              <w:tabs>
                <w:tab w:val="left" w:pos="870"/>
                <w:tab w:val="left" w:pos="3280"/>
              </w:tabs>
              <w:spacing w:after="0" w:line="240" w:lineRule="auto"/>
              <w:contextualSpacing/>
              <w:jc w:val="both"/>
              <w:rPr>
                <w:rFonts w:ascii="Book Antiqua" w:hAnsi="Book Antiqua"/>
              </w:rPr>
            </w:pPr>
            <w:r w:rsidRPr="0078053B">
              <w:rPr>
                <w:rFonts w:ascii="Book Antiqua" w:hAnsi="Book Antiqua"/>
                <w:spacing w:val="2573"/>
              </w:rPr>
              <w:t>8</w:t>
            </w:r>
            <w:r w:rsidRPr="0078053B">
              <w:rPr>
                <w:rFonts w:ascii="Book Antiqua" w:hAnsi="Book Antiqua"/>
              </w:rPr>
              <w:t>0</w:t>
            </w:r>
          </w:p>
        </w:tc>
        <w:tc>
          <w:tcPr>
            <w:tcW w:w="3054" w:type="dxa"/>
            <w:tcFitText/>
          </w:tcPr>
          <w:p w:rsidR="0078053B" w:rsidRPr="0078053B" w:rsidRDefault="0078053B" w:rsidP="0078053B">
            <w:pPr>
              <w:tabs>
                <w:tab w:val="left" w:pos="870"/>
                <w:tab w:val="left" w:pos="3280"/>
              </w:tabs>
              <w:spacing w:after="0" w:line="240" w:lineRule="auto"/>
              <w:contextualSpacing/>
              <w:jc w:val="both"/>
              <w:rPr>
                <w:rFonts w:ascii="Book Antiqua" w:hAnsi="Book Antiqua"/>
              </w:rPr>
            </w:pPr>
            <w:r w:rsidRPr="0078053B">
              <w:rPr>
                <w:rFonts w:ascii="Book Antiqua" w:hAnsi="Book Antiqua"/>
                <w:spacing w:val="562"/>
              </w:rPr>
              <w:t>41.6</w:t>
            </w:r>
            <w:r w:rsidRPr="0078053B">
              <w:rPr>
                <w:rFonts w:ascii="Book Antiqua" w:hAnsi="Book Antiqua"/>
                <w:spacing w:val="1"/>
              </w:rPr>
              <w:t>%</w:t>
            </w:r>
          </w:p>
        </w:tc>
      </w:tr>
      <w:tr w:rsidR="0078053B" w:rsidRPr="0078053B" w:rsidTr="00A71E96">
        <w:tc>
          <w:tcPr>
            <w:tcW w:w="3014" w:type="dxa"/>
            <w:tcBorders>
              <w:top w:val="single" w:sz="4" w:space="0" w:color="000000"/>
              <w:left w:val="single" w:sz="4" w:space="0" w:color="000000"/>
              <w:bottom w:val="single" w:sz="4" w:space="0" w:color="000000"/>
              <w:right w:val="single" w:sz="4" w:space="0" w:color="000000"/>
            </w:tcBorders>
            <w:tcFitText/>
          </w:tcPr>
          <w:p w:rsidR="0078053B" w:rsidRPr="0078053B" w:rsidRDefault="0078053B" w:rsidP="0078053B">
            <w:pPr>
              <w:tabs>
                <w:tab w:val="left" w:pos="870"/>
                <w:tab w:val="left" w:pos="3280"/>
              </w:tabs>
              <w:spacing w:after="0" w:line="240" w:lineRule="auto"/>
              <w:contextualSpacing/>
              <w:jc w:val="both"/>
              <w:rPr>
                <w:rFonts w:ascii="Book Antiqua" w:hAnsi="Book Antiqua"/>
              </w:rPr>
            </w:pPr>
            <w:r w:rsidRPr="0078053B">
              <w:rPr>
                <w:rFonts w:ascii="Book Antiqua" w:hAnsi="Book Antiqua"/>
                <w:spacing w:val="317"/>
              </w:rPr>
              <w:t>Rave F</w:t>
            </w:r>
            <w:r w:rsidRPr="0078053B">
              <w:rPr>
                <w:rFonts w:ascii="Book Antiqua" w:hAnsi="Book Antiqua"/>
                <w:spacing w:val="4"/>
              </w:rPr>
              <w:t>M</w:t>
            </w:r>
          </w:p>
        </w:tc>
        <w:tc>
          <w:tcPr>
            <w:tcW w:w="3033" w:type="dxa"/>
            <w:tcBorders>
              <w:top w:val="single" w:sz="4" w:space="0" w:color="000000"/>
              <w:left w:val="single" w:sz="4" w:space="0" w:color="000000"/>
              <w:bottom w:val="single" w:sz="4" w:space="0" w:color="000000"/>
              <w:right w:val="single" w:sz="4" w:space="0" w:color="000000"/>
            </w:tcBorders>
            <w:tcFitText/>
          </w:tcPr>
          <w:p w:rsidR="0078053B" w:rsidRPr="0078053B" w:rsidRDefault="0078053B" w:rsidP="0078053B">
            <w:pPr>
              <w:tabs>
                <w:tab w:val="left" w:pos="870"/>
                <w:tab w:val="left" w:pos="3280"/>
              </w:tabs>
              <w:spacing w:after="0" w:line="240" w:lineRule="auto"/>
              <w:contextualSpacing/>
              <w:jc w:val="both"/>
              <w:rPr>
                <w:rFonts w:ascii="Book Antiqua" w:hAnsi="Book Antiqua"/>
              </w:rPr>
            </w:pPr>
            <w:r w:rsidRPr="0078053B">
              <w:rPr>
                <w:rFonts w:ascii="Book Antiqua" w:hAnsi="Book Antiqua"/>
                <w:spacing w:val="2573"/>
              </w:rPr>
              <w:t>2</w:t>
            </w:r>
            <w:r w:rsidRPr="0078053B">
              <w:rPr>
                <w:rFonts w:ascii="Book Antiqua" w:hAnsi="Book Antiqua"/>
              </w:rPr>
              <w:t>0</w:t>
            </w:r>
          </w:p>
        </w:tc>
        <w:tc>
          <w:tcPr>
            <w:tcW w:w="3054" w:type="dxa"/>
            <w:tcBorders>
              <w:top w:val="single" w:sz="4" w:space="0" w:color="000000"/>
              <w:left w:val="single" w:sz="4" w:space="0" w:color="000000"/>
              <w:bottom w:val="single" w:sz="4" w:space="0" w:color="000000"/>
              <w:right w:val="single" w:sz="4" w:space="0" w:color="000000"/>
            </w:tcBorders>
            <w:tcFitText/>
          </w:tcPr>
          <w:p w:rsidR="0078053B" w:rsidRPr="0078053B" w:rsidRDefault="0078053B" w:rsidP="0078053B">
            <w:pPr>
              <w:tabs>
                <w:tab w:val="left" w:pos="870"/>
                <w:tab w:val="left" w:pos="3280"/>
              </w:tabs>
              <w:spacing w:after="0" w:line="240" w:lineRule="auto"/>
              <w:contextualSpacing/>
              <w:jc w:val="both"/>
              <w:rPr>
                <w:rFonts w:ascii="Book Antiqua" w:hAnsi="Book Antiqua"/>
              </w:rPr>
            </w:pPr>
            <w:r w:rsidRPr="0078053B">
              <w:rPr>
                <w:rFonts w:ascii="Book Antiqua" w:hAnsi="Book Antiqua"/>
                <w:spacing w:val="562"/>
              </w:rPr>
              <w:t>10.4</w:t>
            </w:r>
            <w:r w:rsidRPr="0078053B">
              <w:rPr>
                <w:rFonts w:ascii="Book Antiqua" w:hAnsi="Book Antiqua"/>
                <w:spacing w:val="1"/>
              </w:rPr>
              <w:t>%</w:t>
            </w:r>
          </w:p>
        </w:tc>
      </w:tr>
      <w:tr w:rsidR="0078053B" w:rsidRPr="0078053B" w:rsidTr="00A71E96">
        <w:tc>
          <w:tcPr>
            <w:tcW w:w="3014" w:type="dxa"/>
            <w:tcBorders>
              <w:top w:val="single" w:sz="4" w:space="0" w:color="000000"/>
              <w:left w:val="single" w:sz="4" w:space="0" w:color="000000"/>
              <w:bottom w:val="single" w:sz="4" w:space="0" w:color="000000"/>
              <w:right w:val="single" w:sz="4" w:space="0" w:color="000000"/>
            </w:tcBorders>
            <w:tcFitText/>
          </w:tcPr>
          <w:p w:rsidR="0078053B" w:rsidRPr="0078053B" w:rsidRDefault="0078053B" w:rsidP="0078053B">
            <w:pPr>
              <w:tabs>
                <w:tab w:val="left" w:pos="870"/>
                <w:tab w:val="left" w:pos="3280"/>
              </w:tabs>
              <w:spacing w:after="0" w:line="240" w:lineRule="auto"/>
              <w:contextualSpacing/>
              <w:jc w:val="both"/>
              <w:rPr>
                <w:rFonts w:ascii="Book Antiqua" w:hAnsi="Book Antiqua"/>
              </w:rPr>
            </w:pPr>
            <w:r w:rsidRPr="0078053B">
              <w:rPr>
                <w:rFonts w:ascii="Book Antiqua" w:hAnsi="Book Antiqua"/>
                <w:spacing w:val="265"/>
              </w:rPr>
              <w:t>Fresh F</w:t>
            </w:r>
            <w:r w:rsidRPr="0078053B">
              <w:rPr>
                <w:rFonts w:ascii="Book Antiqua" w:hAnsi="Book Antiqua"/>
                <w:spacing w:val="2"/>
              </w:rPr>
              <w:t>M</w:t>
            </w:r>
          </w:p>
        </w:tc>
        <w:tc>
          <w:tcPr>
            <w:tcW w:w="3033" w:type="dxa"/>
            <w:tcBorders>
              <w:top w:val="single" w:sz="4" w:space="0" w:color="000000"/>
              <w:left w:val="single" w:sz="4" w:space="0" w:color="000000"/>
              <w:bottom w:val="single" w:sz="4" w:space="0" w:color="000000"/>
              <w:right w:val="single" w:sz="4" w:space="0" w:color="000000"/>
            </w:tcBorders>
            <w:tcFitText/>
          </w:tcPr>
          <w:p w:rsidR="0078053B" w:rsidRPr="0078053B" w:rsidRDefault="0078053B" w:rsidP="0078053B">
            <w:pPr>
              <w:tabs>
                <w:tab w:val="left" w:pos="870"/>
                <w:tab w:val="left" w:pos="3280"/>
              </w:tabs>
              <w:spacing w:after="0" w:line="240" w:lineRule="auto"/>
              <w:contextualSpacing/>
              <w:jc w:val="both"/>
              <w:rPr>
                <w:rFonts w:ascii="Book Antiqua" w:hAnsi="Book Antiqua"/>
              </w:rPr>
            </w:pPr>
            <w:r w:rsidRPr="0078053B">
              <w:rPr>
                <w:rFonts w:ascii="Book Antiqua" w:hAnsi="Book Antiqua"/>
                <w:spacing w:val="2573"/>
              </w:rPr>
              <w:t>4</w:t>
            </w:r>
            <w:r w:rsidRPr="0078053B">
              <w:rPr>
                <w:rFonts w:ascii="Book Antiqua" w:hAnsi="Book Antiqua"/>
              </w:rPr>
              <w:t>3</w:t>
            </w:r>
          </w:p>
        </w:tc>
        <w:tc>
          <w:tcPr>
            <w:tcW w:w="3054" w:type="dxa"/>
            <w:tcBorders>
              <w:top w:val="single" w:sz="4" w:space="0" w:color="000000"/>
              <w:left w:val="single" w:sz="4" w:space="0" w:color="000000"/>
              <w:bottom w:val="single" w:sz="4" w:space="0" w:color="000000"/>
              <w:right w:val="single" w:sz="4" w:space="0" w:color="000000"/>
            </w:tcBorders>
            <w:tcFitText/>
          </w:tcPr>
          <w:p w:rsidR="0078053B" w:rsidRPr="0078053B" w:rsidRDefault="0078053B" w:rsidP="0078053B">
            <w:pPr>
              <w:tabs>
                <w:tab w:val="left" w:pos="870"/>
                <w:tab w:val="left" w:pos="3280"/>
              </w:tabs>
              <w:spacing w:after="0" w:line="240" w:lineRule="auto"/>
              <w:contextualSpacing/>
              <w:jc w:val="both"/>
              <w:rPr>
                <w:rFonts w:ascii="Book Antiqua" w:hAnsi="Book Antiqua"/>
              </w:rPr>
            </w:pPr>
            <w:r w:rsidRPr="0078053B">
              <w:rPr>
                <w:rFonts w:ascii="Book Antiqua" w:hAnsi="Book Antiqua"/>
                <w:spacing w:val="562"/>
              </w:rPr>
              <w:t>22.4</w:t>
            </w:r>
            <w:r w:rsidRPr="0078053B">
              <w:rPr>
                <w:rFonts w:ascii="Book Antiqua" w:hAnsi="Book Antiqua"/>
                <w:spacing w:val="1"/>
              </w:rPr>
              <w:t>%</w:t>
            </w:r>
          </w:p>
        </w:tc>
      </w:tr>
      <w:tr w:rsidR="0078053B" w:rsidRPr="0078053B" w:rsidTr="00A71E96">
        <w:tc>
          <w:tcPr>
            <w:tcW w:w="3014" w:type="dxa"/>
            <w:tcBorders>
              <w:top w:val="single" w:sz="4" w:space="0" w:color="000000"/>
              <w:left w:val="single" w:sz="4" w:space="0" w:color="000000"/>
              <w:bottom w:val="single" w:sz="4" w:space="0" w:color="000000"/>
              <w:right w:val="single" w:sz="4" w:space="0" w:color="000000"/>
            </w:tcBorders>
            <w:tcFitText/>
          </w:tcPr>
          <w:p w:rsidR="0078053B" w:rsidRPr="0078053B" w:rsidRDefault="0078053B" w:rsidP="0078053B">
            <w:pPr>
              <w:tabs>
                <w:tab w:val="left" w:pos="870"/>
                <w:tab w:val="left" w:pos="3280"/>
              </w:tabs>
              <w:spacing w:after="0" w:line="240" w:lineRule="auto"/>
              <w:contextualSpacing/>
              <w:jc w:val="both"/>
              <w:rPr>
                <w:rFonts w:ascii="Book Antiqua" w:hAnsi="Book Antiqua"/>
              </w:rPr>
            </w:pPr>
            <w:proofErr w:type="spellStart"/>
            <w:r w:rsidRPr="0078053B">
              <w:rPr>
                <w:rFonts w:ascii="Book Antiqua" w:hAnsi="Book Antiqua"/>
                <w:spacing w:val="138"/>
              </w:rPr>
              <w:t>Raypower</w:t>
            </w:r>
            <w:proofErr w:type="spellEnd"/>
            <w:r w:rsidRPr="0078053B">
              <w:rPr>
                <w:rFonts w:ascii="Book Antiqua" w:hAnsi="Book Antiqua"/>
                <w:spacing w:val="138"/>
              </w:rPr>
              <w:t xml:space="preserve"> F</w:t>
            </w:r>
            <w:r w:rsidRPr="0078053B">
              <w:rPr>
                <w:rFonts w:ascii="Book Antiqua" w:hAnsi="Book Antiqua"/>
                <w:spacing w:val="6"/>
              </w:rPr>
              <w:t>M</w:t>
            </w:r>
          </w:p>
        </w:tc>
        <w:tc>
          <w:tcPr>
            <w:tcW w:w="3033" w:type="dxa"/>
            <w:tcBorders>
              <w:top w:val="single" w:sz="4" w:space="0" w:color="000000"/>
              <w:left w:val="single" w:sz="4" w:space="0" w:color="000000"/>
              <w:bottom w:val="single" w:sz="4" w:space="0" w:color="000000"/>
              <w:right w:val="single" w:sz="4" w:space="0" w:color="000000"/>
            </w:tcBorders>
            <w:tcFitText/>
          </w:tcPr>
          <w:p w:rsidR="0078053B" w:rsidRPr="0078053B" w:rsidRDefault="0078053B" w:rsidP="0078053B">
            <w:pPr>
              <w:tabs>
                <w:tab w:val="left" w:pos="870"/>
                <w:tab w:val="left" w:pos="3280"/>
              </w:tabs>
              <w:spacing w:after="0" w:line="240" w:lineRule="auto"/>
              <w:contextualSpacing/>
              <w:jc w:val="both"/>
              <w:rPr>
                <w:rFonts w:ascii="Book Antiqua" w:hAnsi="Book Antiqua"/>
              </w:rPr>
            </w:pPr>
            <w:r w:rsidRPr="0078053B">
              <w:rPr>
                <w:rFonts w:ascii="Book Antiqua" w:hAnsi="Book Antiqua"/>
                <w:spacing w:val="2573"/>
              </w:rPr>
              <w:t>3</w:t>
            </w:r>
            <w:r w:rsidRPr="0078053B">
              <w:rPr>
                <w:rFonts w:ascii="Book Antiqua" w:hAnsi="Book Antiqua"/>
              </w:rPr>
              <w:t>0</w:t>
            </w:r>
          </w:p>
        </w:tc>
        <w:tc>
          <w:tcPr>
            <w:tcW w:w="3054" w:type="dxa"/>
            <w:tcBorders>
              <w:top w:val="single" w:sz="4" w:space="0" w:color="000000"/>
              <w:left w:val="single" w:sz="4" w:space="0" w:color="000000"/>
              <w:bottom w:val="single" w:sz="4" w:space="0" w:color="000000"/>
              <w:right w:val="single" w:sz="4" w:space="0" w:color="000000"/>
            </w:tcBorders>
            <w:tcFitText/>
          </w:tcPr>
          <w:p w:rsidR="0078053B" w:rsidRPr="0078053B" w:rsidRDefault="0078053B" w:rsidP="0078053B">
            <w:pPr>
              <w:tabs>
                <w:tab w:val="left" w:pos="870"/>
                <w:tab w:val="left" w:pos="3280"/>
              </w:tabs>
              <w:spacing w:after="0" w:line="240" w:lineRule="auto"/>
              <w:contextualSpacing/>
              <w:jc w:val="both"/>
              <w:rPr>
                <w:rFonts w:ascii="Book Antiqua" w:hAnsi="Book Antiqua"/>
              </w:rPr>
            </w:pPr>
            <w:r w:rsidRPr="0078053B">
              <w:rPr>
                <w:rFonts w:ascii="Book Antiqua" w:hAnsi="Book Antiqua"/>
                <w:spacing w:val="562"/>
              </w:rPr>
              <w:t>15.6</w:t>
            </w:r>
            <w:r w:rsidRPr="0078053B">
              <w:rPr>
                <w:rFonts w:ascii="Book Antiqua" w:hAnsi="Book Antiqua"/>
                <w:spacing w:val="1"/>
              </w:rPr>
              <w:t>%</w:t>
            </w:r>
          </w:p>
        </w:tc>
      </w:tr>
      <w:tr w:rsidR="0078053B" w:rsidRPr="0078053B" w:rsidTr="00A71E96">
        <w:tc>
          <w:tcPr>
            <w:tcW w:w="3014" w:type="dxa"/>
            <w:tcBorders>
              <w:top w:val="single" w:sz="4" w:space="0" w:color="000000"/>
              <w:left w:val="single" w:sz="4" w:space="0" w:color="000000"/>
              <w:bottom w:val="single" w:sz="4" w:space="0" w:color="000000"/>
              <w:right w:val="single" w:sz="4" w:space="0" w:color="000000"/>
            </w:tcBorders>
            <w:tcFitText/>
          </w:tcPr>
          <w:p w:rsidR="0078053B" w:rsidRPr="0078053B" w:rsidRDefault="0078053B" w:rsidP="0078053B">
            <w:pPr>
              <w:tabs>
                <w:tab w:val="left" w:pos="870"/>
                <w:tab w:val="left" w:pos="3280"/>
              </w:tabs>
              <w:spacing w:after="0" w:line="240" w:lineRule="auto"/>
              <w:contextualSpacing/>
              <w:jc w:val="both"/>
              <w:rPr>
                <w:rFonts w:ascii="Book Antiqua" w:hAnsi="Book Antiqua"/>
              </w:rPr>
            </w:pPr>
            <w:proofErr w:type="spellStart"/>
            <w:r w:rsidRPr="0078053B">
              <w:rPr>
                <w:rFonts w:ascii="Book Antiqua" w:hAnsi="Book Antiqua"/>
                <w:spacing w:val="324"/>
              </w:rPr>
              <w:t>uniq</w:t>
            </w:r>
            <w:proofErr w:type="spellEnd"/>
            <w:r w:rsidRPr="0078053B">
              <w:rPr>
                <w:rFonts w:ascii="Book Antiqua" w:hAnsi="Book Antiqua"/>
                <w:spacing w:val="324"/>
              </w:rPr>
              <w:t xml:space="preserve"> F</w:t>
            </w:r>
            <w:r w:rsidRPr="0078053B">
              <w:rPr>
                <w:rFonts w:ascii="Book Antiqua" w:hAnsi="Book Antiqua"/>
                <w:spacing w:val="1"/>
              </w:rPr>
              <w:t>M</w:t>
            </w:r>
          </w:p>
        </w:tc>
        <w:tc>
          <w:tcPr>
            <w:tcW w:w="3033" w:type="dxa"/>
            <w:tcBorders>
              <w:top w:val="single" w:sz="4" w:space="0" w:color="000000"/>
              <w:left w:val="single" w:sz="4" w:space="0" w:color="000000"/>
              <w:bottom w:val="single" w:sz="4" w:space="0" w:color="000000"/>
              <w:right w:val="single" w:sz="4" w:space="0" w:color="000000"/>
            </w:tcBorders>
            <w:tcFitText/>
          </w:tcPr>
          <w:p w:rsidR="0078053B" w:rsidRPr="0078053B" w:rsidRDefault="0078053B" w:rsidP="0078053B">
            <w:pPr>
              <w:tabs>
                <w:tab w:val="left" w:pos="870"/>
                <w:tab w:val="left" w:pos="3280"/>
              </w:tabs>
              <w:spacing w:after="0" w:line="240" w:lineRule="auto"/>
              <w:contextualSpacing/>
              <w:jc w:val="both"/>
              <w:rPr>
                <w:rFonts w:ascii="Book Antiqua" w:hAnsi="Book Antiqua"/>
              </w:rPr>
            </w:pPr>
            <w:r w:rsidRPr="0078053B">
              <w:rPr>
                <w:rFonts w:ascii="Book Antiqua" w:hAnsi="Book Antiqua"/>
                <w:spacing w:val="2573"/>
              </w:rPr>
              <w:t>1</w:t>
            </w:r>
            <w:r w:rsidRPr="0078053B">
              <w:rPr>
                <w:rFonts w:ascii="Book Antiqua" w:hAnsi="Book Antiqua"/>
              </w:rPr>
              <w:t>0</w:t>
            </w:r>
          </w:p>
        </w:tc>
        <w:tc>
          <w:tcPr>
            <w:tcW w:w="3054" w:type="dxa"/>
            <w:tcBorders>
              <w:top w:val="single" w:sz="4" w:space="0" w:color="000000"/>
              <w:left w:val="single" w:sz="4" w:space="0" w:color="000000"/>
              <w:bottom w:val="single" w:sz="4" w:space="0" w:color="000000"/>
              <w:right w:val="single" w:sz="4" w:space="0" w:color="000000"/>
            </w:tcBorders>
            <w:tcFitText/>
          </w:tcPr>
          <w:p w:rsidR="0078053B" w:rsidRPr="0078053B" w:rsidRDefault="0078053B" w:rsidP="0078053B">
            <w:pPr>
              <w:tabs>
                <w:tab w:val="left" w:pos="870"/>
                <w:tab w:val="left" w:pos="3280"/>
              </w:tabs>
              <w:spacing w:after="0" w:line="240" w:lineRule="auto"/>
              <w:contextualSpacing/>
              <w:jc w:val="both"/>
              <w:rPr>
                <w:rFonts w:ascii="Book Antiqua" w:hAnsi="Book Antiqua"/>
              </w:rPr>
            </w:pPr>
            <w:r w:rsidRPr="0078053B">
              <w:rPr>
                <w:rFonts w:ascii="Book Antiqua" w:hAnsi="Book Antiqua"/>
                <w:spacing w:val="786"/>
              </w:rPr>
              <w:t>5.2</w:t>
            </w:r>
            <w:r w:rsidRPr="0078053B">
              <w:rPr>
                <w:rFonts w:ascii="Book Antiqua" w:hAnsi="Book Antiqua"/>
                <w:spacing w:val="1"/>
              </w:rPr>
              <w:t>%</w:t>
            </w:r>
          </w:p>
        </w:tc>
      </w:tr>
      <w:tr w:rsidR="0078053B" w:rsidRPr="0078053B" w:rsidTr="00A71E96">
        <w:tc>
          <w:tcPr>
            <w:tcW w:w="3014" w:type="dxa"/>
            <w:tcBorders>
              <w:top w:val="single" w:sz="4" w:space="0" w:color="000000"/>
              <w:left w:val="single" w:sz="4" w:space="0" w:color="000000"/>
              <w:bottom w:val="single" w:sz="4" w:space="0" w:color="000000"/>
              <w:right w:val="single" w:sz="4" w:space="0" w:color="000000"/>
            </w:tcBorders>
            <w:tcFitText/>
          </w:tcPr>
          <w:p w:rsidR="0078053B" w:rsidRPr="0078053B" w:rsidRDefault="0078053B" w:rsidP="0078053B">
            <w:pPr>
              <w:tabs>
                <w:tab w:val="left" w:pos="870"/>
                <w:tab w:val="left" w:pos="3280"/>
              </w:tabs>
              <w:spacing w:after="0" w:line="240" w:lineRule="auto"/>
              <w:contextualSpacing/>
              <w:jc w:val="both"/>
              <w:rPr>
                <w:rFonts w:ascii="Book Antiqua" w:hAnsi="Book Antiqua"/>
              </w:rPr>
            </w:pPr>
            <w:r w:rsidRPr="0078053B">
              <w:rPr>
                <w:rFonts w:ascii="Book Antiqua" w:hAnsi="Book Antiqua"/>
                <w:spacing w:val="423"/>
              </w:rPr>
              <w:t>Other</w:t>
            </w:r>
            <w:r w:rsidRPr="0078053B">
              <w:rPr>
                <w:rFonts w:ascii="Book Antiqua" w:hAnsi="Book Antiqua"/>
                <w:spacing w:val="5"/>
              </w:rPr>
              <w:t>s</w:t>
            </w:r>
          </w:p>
        </w:tc>
        <w:tc>
          <w:tcPr>
            <w:tcW w:w="3033" w:type="dxa"/>
            <w:tcBorders>
              <w:top w:val="single" w:sz="4" w:space="0" w:color="000000"/>
              <w:left w:val="single" w:sz="4" w:space="0" w:color="000000"/>
              <w:bottom w:val="single" w:sz="4" w:space="0" w:color="000000"/>
              <w:right w:val="single" w:sz="4" w:space="0" w:color="000000"/>
            </w:tcBorders>
            <w:tcFitText/>
          </w:tcPr>
          <w:p w:rsidR="0078053B" w:rsidRPr="0078053B" w:rsidRDefault="0078053B" w:rsidP="0078053B">
            <w:pPr>
              <w:tabs>
                <w:tab w:val="left" w:pos="870"/>
                <w:tab w:val="left" w:pos="3280"/>
              </w:tabs>
              <w:spacing w:after="0" w:line="240" w:lineRule="auto"/>
              <w:contextualSpacing/>
              <w:jc w:val="both"/>
              <w:rPr>
                <w:rFonts w:ascii="Book Antiqua" w:hAnsi="Book Antiqua"/>
              </w:rPr>
            </w:pPr>
            <w:r w:rsidRPr="008C04D5">
              <w:rPr>
                <w:rFonts w:ascii="Book Antiqua" w:hAnsi="Book Antiqua"/>
              </w:rPr>
              <w:t>9</w:t>
            </w:r>
          </w:p>
        </w:tc>
        <w:tc>
          <w:tcPr>
            <w:tcW w:w="3054" w:type="dxa"/>
            <w:tcBorders>
              <w:top w:val="single" w:sz="4" w:space="0" w:color="000000"/>
              <w:left w:val="single" w:sz="4" w:space="0" w:color="000000"/>
              <w:bottom w:val="single" w:sz="4" w:space="0" w:color="000000"/>
              <w:right w:val="single" w:sz="4" w:space="0" w:color="000000"/>
            </w:tcBorders>
            <w:tcFitText/>
          </w:tcPr>
          <w:p w:rsidR="0078053B" w:rsidRPr="0078053B" w:rsidRDefault="0078053B" w:rsidP="0078053B">
            <w:pPr>
              <w:tabs>
                <w:tab w:val="left" w:pos="870"/>
                <w:tab w:val="left" w:pos="3280"/>
              </w:tabs>
              <w:spacing w:after="0" w:line="240" w:lineRule="auto"/>
              <w:contextualSpacing/>
              <w:jc w:val="both"/>
              <w:rPr>
                <w:rFonts w:ascii="Book Antiqua" w:hAnsi="Book Antiqua"/>
              </w:rPr>
            </w:pPr>
            <w:r w:rsidRPr="0078053B">
              <w:rPr>
                <w:rFonts w:ascii="Book Antiqua" w:hAnsi="Book Antiqua"/>
                <w:spacing w:val="786"/>
              </w:rPr>
              <w:t>4.7</w:t>
            </w:r>
            <w:r w:rsidRPr="0078053B">
              <w:rPr>
                <w:rFonts w:ascii="Book Antiqua" w:hAnsi="Book Antiqua"/>
                <w:spacing w:val="1"/>
              </w:rPr>
              <w:t>%</w:t>
            </w:r>
          </w:p>
        </w:tc>
      </w:tr>
      <w:tr w:rsidR="0078053B" w:rsidRPr="0078053B" w:rsidTr="00A71E96">
        <w:tc>
          <w:tcPr>
            <w:tcW w:w="3014" w:type="dxa"/>
            <w:tcBorders>
              <w:top w:val="single" w:sz="4" w:space="0" w:color="000000"/>
              <w:left w:val="single" w:sz="4" w:space="0" w:color="000000"/>
              <w:bottom w:val="single" w:sz="4" w:space="0" w:color="000000"/>
              <w:right w:val="single" w:sz="4" w:space="0" w:color="000000"/>
            </w:tcBorders>
            <w:tcFitText/>
          </w:tcPr>
          <w:p w:rsidR="0078053B" w:rsidRPr="0078053B" w:rsidRDefault="0078053B" w:rsidP="0078053B">
            <w:pPr>
              <w:tabs>
                <w:tab w:val="left" w:pos="870"/>
                <w:tab w:val="left" w:pos="3280"/>
              </w:tabs>
              <w:spacing w:after="0" w:line="240" w:lineRule="auto"/>
              <w:contextualSpacing/>
              <w:jc w:val="both"/>
              <w:rPr>
                <w:rFonts w:ascii="Book Antiqua" w:hAnsi="Book Antiqua"/>
                <w:b/>
              </w:rPr>
            </w:pPr>
            <w:r w:rsidRPr="0078053B">
              <w:rPr>
                <w:rFonts w:ascii="Book Antiqua" w:hAnsi="Book Antiqua"/>
                <w:b/>
                <w:spacing w:val="498"/>
              </w:rPr>
              <w:t>TOTA</w:t>
            </w:r>
            <w:r w:rsidRPr="0078053B">
              <w:rPr>
                <w:rFonts w:ascii="Book Antiqua" w:hAnsi="Book Antiqua"/>
                <w:b/>
                <w:spacing w:val="4"/>
              </w:rPr>
              <w:t>L</w:t>
            </w:r>
          </w:p>
        </w:tc>
        <w:tc>
          <w:tcPr>
            <w:tcW w:w="3033" w:type="dxa"/>
            <w:tcBorders>
              <w:top w:val="single" w:sz="4" w:space="0" w:color="000000"/>
              <w:left w:val="single" w:sz="4" w:space="0" w:color="000000"/>
              <w:bottom w:val="single" w:sz="4" w:space="0" w:color="000000"/>
              <w:right w:val="single" w:sz="4" w:space="0" w:color="000000"/>
            </w:tcBorders>
            <w:tcFitText/>
          </w:tcPr>
          <w:p w:rsidR="0078053B" w:rsidRPr="0078053B" w:rsidRDefault="0078053B" w:rsidP="0078053B">
            <w:pPr>
              <w:tabs>
                <w:tab w:val="left" w:pos="870"/>
                <w:tab w:val="left" w:pos="3280"/>
              </w:tabs>
              <w:spacing w:after="0" w:line="240" w:lineRule="auto"/>
              <w:contextualSpacing/>
              <w:jc w:val="both"/>
              <w:rPr>
                <w:rFonts w:ascii="Book Antiqua" w:hAnsi="Book Antiqua"/>
                <w:b/>
              </w:rPr>
            </w:pPr>
            <w:r w:rsidRPr="0078053B">
              <w:rPr>
                <w:rFonts w:ascii="Book Antiqua" w:hAnsi="Book Antiqua"/>
                <w:b/>
                <w:spacing w:val="1233"/>
              </w:rPr>
              <w:t>19</w:t>
            </w:r>
            <w:r w:rsidRPr="0078053B">
              <w:rPr>
                <w:rFonts w:ascii="Book Antiqua" w:hAnsi="Book Antiqua"/>
                <w:b/>
                <w:spacing w:val="2"/>
              </w:rPr>
              <w:t>2</w:t>
            </w:r>
          </w:p>
        </w:tc>
        <w:tc>
          <w:tcPr>
            <w:tcW w:w="3054" w:type="dxa"/>
            <w:tcBorders>
              <w:top w:val="single" w:sz="4" w:space="0" w:color="000000"/>
              <w:left w:val="single" w:sz="4" w:space="0" w:color="000000"/>
              <w:bottom w:val="single" w:sz="4" w:space="0" w:color="000000"/>
              <w:right w:val="single" w:sz="4" w:space="0" w:color="000000"/>
            </w:tcBorders>
            <w:tcFitText/>
          </w:tcPr>
          <w:p w:rsidR="0078053B" w:rsidRPr="0078053B" w:rsidRDefault="0078053B" w:rsidP="0078053B">
            <w:pPr>
              <w:tabs>
                <w:tab w:val="left" w:pos="870"/>
                <w:tab w:val="left" w:pos="3280"/>
              </w:tabs>
              <w:spacing w:after="0" w:line="240" w:lineRule="auto"/>
              <w:contextualSpacing/>
              <w:jc w:val="both"/>
              <w:rPr>
                <w:rFonts w:ascii="Book Antiqua" w:hAnsi="Book Antiqua"/>
                <w:b/>
              </w:rPr>
            </w:pPr>
            <w:r w:rsidRPr="0078053B">
              <w:rPr>
                <w:rFonts w:ascii="Book Antiqua" w:hAnsi="Book Antiqua"/>
                <w:b/>
                <w:spacing w:val="559"/>
              </w:rPr>
              <w:t xml:space="preserve">100 </w:t>
            </w:r>
            <w:r w:rsidRPr="0078053B">
              <w:rPr>
                <w:rFonts w:ascii="Book Antiqua" w:hAnsi="Book Antiqua"/>
                <w:b/>
                <w:spacing w:val="2"/>
              </w:rPr>
              <w:t>%</w:t>
            </w:r>
          </w:p>
        </w:tc>
      </w:tr>
    </w:tbl>
    <w:p w:rsidR="0078053B" w:rsidRPr="0078053B" w:rsidRDefault="0078053B" w:rsidP="0078053B">
      <w:pPr>
        <w:spacing w:after="0" w:line="240" w:lineRule="auto"/>
        <w:contextualSpacing/>
        <w:jc w:val="both"/>
        <w:rPr>
          <w:rFonts w:ascii="Book Antiqua" w:hAnsi="Book Antiqua"/>
        </w:rPr>
      </w:pPr>
      <w:r w:rsidRPr="0078053B">
        <w:rPr>
          <w:rFonts w:ascii="Book Antiqua" w:hAnsi="Book Antiqua"/>
          <w:b/>
        </w:rPr>
        <w:t>Source</w:t>
      </w:r>
      <w:r w:rsidRPr="0078053B">
        <w:rPr>
          <w:rFonts w:ascii="Book Antiqua" w:hAnsi="Book Antiqua"/>
        </w:rPr>
        <w:t>: Field Survey 2022</w:t>
      </w:r>
    </w:p>
    <w:p w:rsidR="0078053B" w:rsidRDefault="0078053B" w:rsidP="0078053B">
      <w:pPr>
        <w:tabs>
          <w:tab w:val="left" w:pos="870"/>
          <w:tab w:val="left" w:pos="3280"/>
        </w:tabs>
        <w:spacing w:after="0" w:line="240" w:lineRule="auto"/>
        <w:contextualSpacing/>
        <w:jc w:val="both"/>
        <w:rPr>
          <w:rFonts w:ascii="Book Antiqua" w:hAnsi="Book Antiqua"/>
          <w:b/>
        </w:rPr>
      </w:pPr>
    </w:p>
    <w:p w:rsidR="0078053B" w:rsidRPr="0078053B" w:rsidRDefault="0078053B" w:rsidP="0078053B">
      <w:pPr>
        <w:tabs>
          <w:tab w:val="left" w:pos="870"/>
          <w:tab w:val="left" w:pos="3280"/>
        </w:tabs>
        <w:spacing w:after="0" w:line="240" w:lineRule="auto"/>
        <w:contextualSpacing/>
        <w:jc w:val="both"/>
        <w:rPr>
          <w:rFonts w:ascii="Book Antiqua" w:hAnsi="Book Antiqua"/>
          <w:b/>
        </w:rPr>
      </w:pPr>
      <w:r w:rsidRPr="0078053B">
        <w:rPr>
          <w:rFonts w:ascii="Book Antiqua" w:hAnsi="Book Antiqua"/>
          <w:b/>
        </w:rPr>
        <w:t xml:space="preserve">Analysis: </w:t>
      </w:r>
      <w:r w:rsidRPr="0078053B">
        <w:rPr>
          <w:rFonts w:ascii="Book Antiqua" w:hAnsi="Book Antiqua"/>
        </w:rPr>
        <w:t xml:space="preserve">From the table above 80 respondents representing 41.6% listen to </w:t>
      </w:r>
      <w:proofErr w:type="spellStart"/>
      <w:r w:rsidRPr="0078053B">
        <w:rPr>
          <w:rFonts w:ascii="Book Antiqua" w:hAnsi="Book Antiqua"/>
        </w:rPr>
        <w:t>programmes</w:t>
      </w:r>
      <w:proofErr w:type="spellEnd"/>
      <w:r w:rsidRPr="0078053B">
        <w:rPr>
          <w:rFonts w:ascii="Book Antiqua" w:hAnsi="Book Antiqua"/>
        </w:rPr>
        <w:t xml:space="preserve"> on </w:t>
      </w:r>
      <w:proofErr w:type="spellStart"/>
      <w:r w:rsidRPr="0078053B">
        <w:rPr>
          <w:rFonts w:ascii="Book Antiqua" w:hAnsi="Book Antiqua"/>
        </w:rPr>
        <w:t>Osbc</w:t>
      </w:r>
      <w:proofErr w:type="spellEnd"/>
      <w:r w:rsidRPr="0078053B">
        <w:rPr>
          <w:rFonts w:ascii="Book Antiqua" w:hAnsi="Book Antiqua"/>
        </w:rPr>
        <w:t xml:space="preserve">, 20 respondents representing 10.4% listen to Rave FM, 43 respondents representing 22.4% listen to Fresh FM, 30 respondents representing 15.6% listen to Ray Power FM, </w:t>
      </w:r>
      <w:proofErr w:type="gramStart"/>
      <w:r w:rsidRPr="0078053B">
        <w:rPr>
          <w:rFonts w:ascii="Book Antiqua" w:hAnsi="Book Antiqua"/>
        </w:rPr>
        <w:t>10</w:t>
      </w:r>
      <w:proofErr w:type="gramEnd"/>
      <w:r w:rsidRPr="0078053B">
        <w:rPr>
          <w:rFonts w:ascii="Book Antiqua" w:hAnsi="Book Antiqua"/>
        </w:rPr>
        <w:t xml:space="preserve"> respondents representing 5.2% listen to </w:t>
      </w:r>
      <w:proofErr w:type="spellStart"/>
      <w:r w:rsidRPr="0078053B">
        <w:rPr>
          <w:rFonts w:ascii="Book Antiqua" w:hAnsi="Book Antiqua"/>
        </w:rPr>
        <w:t>Uniq</w:t>
      </w:r>
      <w:proofErr w:type="spellEnd"/>
      <w:r w:rsidRPr="0078053B">
        <w:rPr>
          <w:rFonts w:ascii="Book Antiqua" w:hAnsi="Book Antiqua"/>
        </w:rPr>
        <w:t xml:space="preserve"> FM while 9 respondents representing 4.7% listen to other FM stations. Thus, majority of the respondents listen to </w:t>
      </w:r>
      <w:proofErr w:type="spellStart"/>
      <w:r w:rsidRPr="0078053B">
        <w:rPr>
          <w:rFonts w:ascii="Book Antiqua" w:hAnsi="Book Antiqua"/>
        </w:rPr>
        <w:t>Osbc</w:t>
      </w:r>
      <w:proofErr w:type="spellEnd"/>
      <w:r w:rsidRPr="0078053B">
        <w:rPr>
          <w:rFonts w:ascii="Book Antiqua" w:hAnsi="Book Antiqua"/>
        </w:rPr>
        <w:t xml:space="preserve"> and Rave FM. </w:t>
      </w:r>
    </w:p>
    <w:p w:rsidR="0078053B" w:rsidRPr="0078053B" w:rsidRDefault="0078053B" w:rsidP="0078053B">
      <w:pPr>
        <w:spacing w:after="0" w:line="240" w:lineRule="auto"/>
        <w:contextualSpacing/>
        <w:jc w:val="both"/>
        <w:rPr>
          <w:rFonts w:ascii="Book Antiqua" w:hAnsi="Book Antiqua"/>
        </w:rPr>
      </w:pPr>
      <w:r w:rsidRPr="0078053B">
        <w:rPr>
          <w:rFonts w:ascii="Book Antiqua" w:hAnsi="Book Antiqua"/>
          <w:b/>
        </w:rPr>
        <w:t xml:space="preserve">TABLE 3: </w:t>
      </w:r>
      <w:r w:rsidRPr="0078053B">
        <w:rPr>
          <w:rFonts w:ascii="Book Antiqua" w:hAnsi="Book Antiqua"/>
        </w:rPr>
        <w:t xml:space="preserve">Does your intention to participate in the 2022 election depend on your exposure to radio </w:t>
      </w:r>
      <w:proofErr w:type="spellStart"/>
      <w:r w:rsidRPr="0078053B">
        <w:rPr>
          <w:rFonts w:ascii="Book Antiqua" w:hAnsi="Book Antiqua"/>
        </w:rPr>
        <w:t>programmes</w:t>
      </w:r>
      <w:proofErr w:type="spellEnd"/>
      <w:r w:rsidRPr="0078053B">
        <w:rPr>
          <w:rFonts w:ascii="Book Antiqua" w:hAnsi="Book Antiqua"/>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4"/>
        <w:gridCol w:w="3033"/>
        <w:gridCol w:w="3054"/>
      </w:tblGrid>
      <w:tr w:rsidR="0078053B" w:rsidRPr="0078053B" w:rsidTr="00A71E96">
        <w:tc>
          <w:tcPr>
            <w:tcW w:w="3014" w:type="dxa"/>
            <w:tcFitText/>
          </w:tcPr>
          <w:p w:rsidR="0078053B" w:rsidRPr="0078053B" w:rsidRDefault="0078053B" w:rsidP="0078053B">
            <w:pPr>
              <w:tabs>
                <w:tab w:val="left" w:pos="870"/>
                <w:tab w:val="left" w:pos="3280"/>
              </w:tabs>
              <w:spacing w:after="0" w:line="240" w:lineRule="auto"/>
              <w:contextualSpacing/>
              <w:jc w:val="both"/>
              <w:rPr>
                <w:rFonts w:ascii="Book Antiqua" w:hAnsi="Book Antiqua"/>
                <w:b/>
              </w:rPr>
            </w:pPr>
            <w:r w:rsidRPr="0078053B">
              <w:rPr>
                <w:rFonts w:ascii="Book Antiqua" w:hAnsi="Book Antiqua"/>
                <w:b/>
                <w:spacing w:val="183"/>
              </w:rPr>
              <w:t>VARIABLE</w:t>
            </w:r>
            <w:r w:rsidRPr="0078053B">
              <w:rPr>
                <w:rFonts w:ascii="Book Antiqua" w:hAnsi="Book Antiqua"/>
                <w:b/>
                <w:spacing w:val="7"/>
              </w:rPr>
              <w:t>S</w:t>
            </w:r>
          </w:p>
        </w:tc>
        <w:tc>
          <w:tcPr>
            <w:tcW w:w="3033" w:type="dxa"/>
            <w:tcFitText/>
          </w:tcPr>
          <w:p w:rsidR="0078053B" w:rsidRPr="0078053B" w:rsidRDefault="0078053B" w:rsidP="0078053B">
            <w:pPr>
              <w:tabs>
                <w:tab w:val="left" w:pos="870"/>
                <w:tab w:val="left" w:pos="3280"/>
              </w:tabs>
              <w:spacing w:after="0" w:line="240" w:lineRule="auto"/>
              <w:contextualSpacing/>
              <w:jc w:val="both"/>
              <w:rPr>
                <w:rFonts w:ascii="Book Antiqua" w:hAnsi="Book Antiqua"/>
                <w:b/>
              </w:rPr>
            </w:pPr>
            <w:r w:rsidRPr="0078053B">
              <w:rPr>
                <w:rFonts w:ascii="Book Antiqua" w:hAnsi="Book Antiqua"/>
                <w:b/>
                <w:spacing w:val="175"/>
              </w:rPr>
              <w:t>FREQUENC</w:t>
            </w:r>
            <w:r w:rsidRPr="0078053B">
              <w:rPr>
                <w:rFonts w:ascii="Book Antiqua" w:hAnsi="Book Antiqua"/>
                <w:b/>
                <w:spacing w:val="4"/>
              </w:rPr>
              <w:t>Y</w:t>
            </w:r>
          </w:p>
        </w:tc>
        <w:tc>
          <w:tcPr>
            <w:tcW w:w="3054" w:type="dxa"/>
            <w:tcFitText/>
          </w:tcPr>
          <w:p w:rsidR="0078053B" w:rsidRPr="0078053B" w:rsidRDefault="0078053B" w:rsidP="0078053B">
            <w:pPr>
              <w:tabs>
                <w:tab w:val="left" w:pos="870"/>
                <w:tab w:val="left" w:pos="3280"/>
              </w:tabs>
              <w:spacing w:after="0" w:line="240" w:lineRule="auto"/>
              <w:contextualSpacing/>
              <w:jc w:val="both"/>
              <w:rPr>
                <w:rFonts w:ascii="Book Antiqua" w:hAnsi="Book Antiqua"/>
                <w:b/>
              </w:rPr>
            </w:pPr>
            <w:r w:rsidRPr="0078053B">
              <w:rPr>
                <w:rFonts w:ascii="Book Antiqua" w:hAnsi="Book Antiqua"/>
                <w:b/>
                <w:spacing w:val="142"/>
              </w:rPr>
              <w:t>PERCENTAG</w:t>
            </w:r>
            <w:r w:rsidRPr="0078053B">
              <w:rPr>
                <w:rFonts w:ascii="Book Antiqua" w:hAnsi="Book Antiqua"/>
                <w:b/>
                <w:spacing w:val="1"/>
              </w:rPr>
              <w:t>E</w:t>
            </w:r>
          </w:p>
        </w:tc>
      </w:tr>
      <w:tr w:rsidR="0078053B" w:rsidRPr="0078053B" w:rsidTr="00A71E96">
        <w:tc>
          <w:tcPr>
            <w:tcW w:w="3014" w:type="dxa"/>
            <w:tcFitText/>
          </w:tcPr>
          <w:p w:rsidR="0078053B" w:rsidRPr="0078053B" w:rsidRDefault="0078053B" w:rsidP="0078053B">
            <w:pPr>
              <w:tabs>
                <w:tab w:val="left" w:pos="870"/>
                <w:tab w:val="left" w:pos="3280"/>
              </w:tabs>
              <w:spacing w:after="0" w:line="240" w:lineRule="auto"/>
              <w:contextualSpacing/>
              <w:jc w:val="both"/>
              <w:rPr>
                <w:rFonts w:ascii="Book Antiqua" w:hAnsi="Book Antiqua"/>
              </w:rPr>
            </w:pPr>
            <w:r w:rsidRPr="0078053B">
              <w:rPr>
                <w:rFonts w:ascii="Book Antiqua" w:hAnsi="Book Antiqua"/>
                <w:spacing w:val="1216"/>
              </w:rPr>
              <w:t>Ye</w:t>
            </w:r>
            <w:r w:rsidRPr="0078053B">
              <w:rPr>
                <w:rFonts w:ascii="Book Antiqua" w:hAnsi="Book Antiqua"/>
                <w:spacing w:val="1"/>
              </w:rPr>
              <w:t>s</w:t>
            </w:r>
          </w:p>
        </w:tc>
        <w:tc>
          <w:tcPr>
            <w:tcW w:w="3033" w:type="dxa"/>
            <w:tcFitText/>
          </w:tcPr>
          <w:p w:rsidR="0078053B" w:rsidRPr="0078053B" w:rsidRDefault="0078053B" w:rsidP="0078053B">
            <w:pPr>
              <w:tabs>
                <w:tab w:val="left" w:pos="870"/>
                <w:tab w:val="left" w:pos="3280"/>
              </w:tabs>
              <w:spacing w:after="0" w:line="240" w:lineRule="auto"/>
              <w:contextualSpacing/>
              <w:jc w:val="both"/>
              <w:rPr>
                <w:rFonts w:ascii="Book Antiqua" w:hAnsi="Book Antiqua"/>
              </w:rPr>
            </w:pPr>
            <w:r w:rsidRPr="0078053B">
              <w:rPr>
                <w:rFonts w:ascii="Book Antiqua" w:hAnsi="Book Antiqua"/>
                <w:spacing w:val="2573"/>
              </w:rPr>
              <w:t>8</w:t>
            </w:r>
            <w:r w:rsidRPr="0078053B">
              <w:rPr>
                <w:rFonts w:ascii="Book Antiqua" w:hAnsi="Book Antiqua"/>
              </w:rPr>
              <w:t>8</w:t>
            </w:r>
          </w:p>
        </w:tc>
        <w:tc>
          <w:tcPr>
            <w:tcW w:w="3054" w:type="dxa"/>
            <w:tcFitText/>
          </w:tcPr>
          <w:p w:rsidR="0078053B" w:rsidRPr="0078053B" w:rsidRDefault="0078053B" w:rsidP="0078053B">
            <w:pPr>
              <w:tabs>
                <w:tab w:val="left" w:pos="870"/>
                <w:tab w:val="left" w:pos="3280"/>
              </w:tabs>
              <w:spacing w:after="0" w:line="240" w:lineRule="auto"/>
              <w:contextualSpacing/>
              <w:jc w:val="both"/>
              <w:rPr>
                <w:rFonts w:ascii="Book Antiqua" w:hAnsi="Book Antiqua"/>
              </w:rPr>
            </w:pPr>
            <w:r w:rsidRPr="0078053B">
              <w:rPr>
                <w:rFonts w:ascii="Book Antiqua" w:hAnsi="Book Antiqua"/>
                <w:spacing w:val="562"/>
              </w:rPr>
              <w:t>45.8</w:t>
            </w:r>
            <w:r w:rsidRPr="0078053B">
              <w:rPr>
                <w:rFonts w:ascii="Book Antiqua" w:hAnsi="Book Antiqua"/>
                <w:spacing w:val="1"/>
              </w:rPr>
              <w:t>%</w:t>
            </w:r>
          </w:p>
        </w:tc>
      </w:tr>
      <w:tr w:rsidR="0078053B" w:rsidRPr="0078053B" w:rsidTr="00A71E96">
        <w:tc>
          <w:tcPr>
            <w:tcW w:w="3014" w:type="dxa"/>
            <w:tcBorders>
              <w:top w:val="single" w:sz="4" w:space="0" w:color="000000"/>
              <w:left w:val="single" w:sz="4" w:space="0" w:color="000000"/>
              <w:bottom w:val="single" w:sz="4" w:space="0" w:color="000000"/>
              <w:right w:val="single" w:sz="4" w:space="0" w:color="000000"/>
            </w:tcBorders>
            <w:tcFitText/>
          </w:tcPr>
          <w:p w:rsidR="0078053B" w:rsidRPr="0078053B" w:rsidRDefault="0078053B" w:rsidP="0078053B">
            <w:pPr>
              <w:tabs>
                <w:tab w:val="left" w:pos="870"/>
                <w:tab w:val="left" w:pos="3280"/>
              </w:tabs>
              <w:spacing w:after="0" w:line="240" w:lineRule="auto"/>
              <w:contextualSpacing/>
              <w:jc w:val="both"/>
              <w:rPr>
                <w:rFonts w:ascii="Book Antiqua" w:hAnsi="Book Antiqua"/>
              </w:rPr>
            </w:pPr>
            <w:r w:rsidRPr="0078053B">
              <w:rPr>
                <w:rFonts w:ascii="Book Antiqua" w:hAnsi="Book Antiqua"/>
                <w:spacing w:val="2475"/>
              </w:rPr>
              <w:t>N</w:t>
            </w:r>
            <w:r w:rsidRPr="0078053B">
              <w:rPr>
                <w:rFonts w:ascii="Book Antiqua" w:hAnsi="Book Antiqua"/>
                <w:spacing w:val="1"/>
              </w:rPr>
              <w:t>o</w:t>
            </w:r>
          </w:p>
        </w:tc>
        <w:tc>
          <w:tcPr>
            <w:tcW w:w="3033" w:type="dxa"/>
            <w:tcBorders>
              <w:top w:val="single" w:sz="4" w:space="0" w:color="000000"/>
              <w:left w:val="single" w:sz="4" w:space="0" w:color="000000"/>
              <w:bottom w:val="single" w:sz="4" w:space="0" w:color="000000"/>
              <w:right w:val="single" w:sz="4" w:space="0" w:color="000000"/>
            </w:tcBorders>
            <w:tcFitText/>
          </w:tcPr>
          <w:p w:rsidR="0078053B" w:rsidRPr="0078053B" w:rsidRDefault="0078053B" w:rsidP="0078053B">
            <w:pPr>
              <w:tabs>
                <w:tab w:val="left" w:pos="870"/>
                <w:tab w:val="left" w:pos="3280"/>
              </w:tabs>
              <w:spacing w:after="0" w:line="240" w:lineRule="auto"/>
              <w:contextualSpacing/>
              <w:jc w:val="both"/>
              <w:rPr>
                <w:rFonts w:ascii="Book Antiqua" w:hAnsi="Book Antiqua"/>
              </w:rPr>
            </w:pPr>
            <w:r w:rsidRPr="0078053B">
              <w:rPr>
                <w:rFonts w:ascii="Book Antiqua" w:hAnsi="Book Antiqua"/>
                <w:spacing w:val="1233"/>
              </w:rPr>
              <w:t>10</w:t>
            </w:r>
            <w:r w:rsidRPr="0078053B">
              <w:rPr>
                <w:rFonts w:ascii="Book Antiqua" w:hAnsi="Book Antiqua"/>
                <w:spacing w:val="2"/>
              </w:rPr>
              <w:t>1</w:t>
            </w:r>
          </w:p>
        </w:tc>
        <w:tc>
          <w:tcPr>
            <w:tcW w:w="3054" w:type="dxa"/>
            <w:tcBorders>
              <w:top w:val="single" w:sz="4" w:space="0" w:color="000000"/>
              <w:left w:val="single" w:sz="4" w:space="0" w:color="000000"/>
              <w:bottom w:val="single" w:sz="4" w:space="0" w:color="000000"/>
              <w:right w:val="single" w:sz="4" w:space="0" w:color="000000"/>
            </w:tcBorders>
            <w:tcFitText/>
          </w:tcPr>
          <w:p w:rsidR="0078053B" w:rsidRPr="0078053B" w:rsidRDefault="0078053B" w:rsidP="0078053B">
            <w:pPr>
              <w:tabs>
                <w:tab w:val="left" w:pos="870"/>
                <w:tab w:val="left" w:pos="3280"/>
              </w:tabs>
              <w:spacing w:after="0" w:line="240" w:lineRule="auto"/>
              <w:contextualSpacing/>
              <w:jc w:val="both"/>
              <w:rPr>
                <w:rFonts w:ascii="Book Antiqua" w:hAnsi="Book Antiqua"/>
              </w:rPr>
            </w:pPr>
            <w:r w:rsidRPr="0078053B">
              <w:rPr>
                <w:rFonts w:ascii="Book Antiqua" w:hAnsi="Book Antiqua"/>
                <w:spacing w:val="562"/>
              </w:rPr>
              <w:t>52.6</w:t>
            </w:r>
            <w:r w:rsidRPr="0078053B">
              <w:rPr>
                <w:rFonts w:ascii="Book Antiqua" w:hAnsi="Book Antiqua"/>
                <w:spacing w:val="1"/>
              </w:rPr>
              <w:t>%</w:t>
            </w:r>
          </w:p>
        </w:tc>
      </w:tr>
      <w:tr w:rsidR="0078053B" w:rsidRPr="0078053B" w:rsidTr="00A71E96">
        <w:tc>
          <w:tcPr>
            <w:tcW w:w="3014" w:type="dxa"/>
            <w:tcBorders>
              <w:top w:val="single" w:sz="4" w:space="0" w:color="000000"/>
              <w:left w:val="single" w:sz="4" w:space="0" w:color="000000"/>
              <w:bottom w:val="single" w:sz="4" w:space="0" w:color="000000"/>
              <w:right w:val="single" w:sz="4" w:space="0" w:color="000000"/>
            </w:tcBorders>
            <w:tcFitText/>
          </w:tcPr>
          <w:p w:rsidR="0078053B" w:rsidRPr="0078053B" w:rsidRDefault="0078053B" w:rsidP="0078053B">
            <w:pPr>
              <w:tabs>
                <w:tab w:val="left" w:pos="870"/>
                <w:tab w:val="left" w:pos="3280"/>
              </w:tabs>
              <w:spacing w:after="0" w:line="240" w:lineRule="auto"/>
              <w:contextualSpacing/>
              <w:jc w:val="both"/>
              <w:rPr>
                <w:rFonts w:ascii="Book Antiqua" w:hAnsi="Book Antiqua"/>
              </w:rPr>
            </w:pPr>
            <w:r w:rsidRPr="0078053B">
              <w:rPr>
                <w:rFonts w:ascii="Book Antiqua" w:hAnsi="Book Antiqua"/>
                <w:spacing w:val="183"/>
              </w:rPr>
              <w:t>Undecided</w:t>
            </w:r>
            <w:r w:rsidRPr="0078053B">
              <w:rPr>
                <w:rFonts w:ascii="Book Antiqua" w:hAnsi="Book Antiqua"/>
                <w:spacing w:val="2"/>
              </w:rPr>
              <w:t xml:space="preserve"> </w:t>
            </w:r>
          </w:p>
        </w:tc>
        <w:tc>
          <w:tcPr>
            <w:tcW w:w="3033" w:type="dxa"/>
            <w:tcBorders>
              <w:top w:val="single" w:sz="4" w:space="0" w:color="000000"/>
              <w:left w:val="single" w:sz="4" w:space="0" w:color="000000"/>
              <w:bottom w:val="single" w:sz="4" w:space="0" w:color="000000"/>
              <w:right w:val="single" w:sz="4" w:space="0" w:color="000000"/>
            </w:tcBorders>
            <w:tcFitText/>
          </w:tcPr>
          <w:p w:rsidR="0078053B" w:rsidRPr="0078053B" w:rsidRDefault="0078053B" w:rsidP="0078053B">
            <w:pPr>
              <w:tabs>
                <w:tab w:val="left" w:pos="870"/>
                <w:tab w:val="left" w:pos="3280"/>
              </w:tabs>
              <w:spacing w:after="0" w:line="240" w:lineRule="auto"/>
              <w:contextualSpacing/>
              <w:jc w:val="both"/>
              <w:rPr>
                <w:rFonts w:ascii="Book Antiqua" w:hAnsi="Book Antiqua"/>
              </w:rPr>
            </w:pPr>
            <w:r w:rsidRPr="008C04D5">
              <w:rPr>
                <w:rFonts w:ascii="Book Antiqua" w:hAnsi="Book Antiqua"/>
              </w:rPr>
              <w:t>3</w:t>
            </w:r>
          </w:p>
        </w:tc>
        <w:tc>
          <w:tcPr>
            <w:tcW w:w="3054" w:type="dxa"/>
            <w:tcBorders>
              <w:top w:val="single" w:sz="4" w:space="0" w:color="000000"/>
              <w:left w:val="single" w:sz="4" w:space="0" w:color="000000"/>
              <w:bottom w:val="single" w:sz="4" w:space="0" w:color="000000"/>
              <w:right w:val="single" w:sz="4" w:space="0" w:color="000000"/>
            </w:tcBorders>
            <w:tcFitText/>
          </w:tcPr>
          <w:p w:rsidR="0078053B" w:rsidRPr="0078053B" w:rsidRDefault="0078053B" w:rsidP="0078053B">
            <w:pPr>
              <w:tabs>
                <w:tab w:val="left" w:pos="870"/>
                <w:tab w:val="left" w:pos="3280"/>
              </w:tabs>
              <w:spacing w:after="0" w:line="240" w:lineRule="auto"/>
              <w:contextualSpacing/>
              <w:jc w:val="both"/>
              <w:rPr>
                <w:rFonts w:ascii="Book Antiqua" w:hAnsi="Book Antiqua"/>
              </w:rPr>
            </w:pPr>
            <w:r w:rsidRPr="0078053B">
              <w:rPr>
                <w:rFonts w:ascii="Book Antiqua" w:hAnsi="Book Antiqua"/>
                <w:spacing w:val="786"/>
              </w:rPr>
              <w:t>1.6</w:t>
            </w:r>
            <w:r w:rsidRPr="0078053B">
              <w:rPr>
                <w:rFonts w:ascii="Book Antiqua" w:hAnsi="Book Antiqua"/>
                <w:spacing w:val="1"/>
              </w:rPr>
              <w:t>%</w:t>
            </w:r>
          </w:p>
        </w:tc>
      </w:tr>
      <w:tr w:rsidR="0078053B" w:rsidRPr="0078053B" w:rsidTr="00A71E96">
        <w:tc>
          <w:tcPr>
            <w:tcW w:w="3014" w:type="dxa"/>
            <w:tcBorders>
              <w:top w:val="single" w:sz="4" w:space="0" w:color="000000"/>
              <w:left w:val="single" w:sz="4" w:space="0" w:color="000000"/>
              <w:bottom w:val="single" w:sz="4" w:space="0" w:color="000000"/>
              <w:right w:val="single" w:sz="4" w:space="0" w:color="000000"/>
            </w:tcBorders>
            <w:tcFitText/>
          </w:tcPr>
          <w:p w:rsidR="0078053B" w:rsidRPr="0078053B" w:rsidRDefault="0078053B" w:rsidP="0078053B">
            <w:pPr>
              <w:tabs>
                <w:tab w:val="left" w:pos="870"/>
                <w:tab w:val="left" w:pos="3280"/>
              </w:tabs>
              <w:spacing w:after="0" w:line="240" w:lineRule="auto"/>
              <w:contextualSpacing/>
              <w:jc w:val="both"/>
              <w:rPr>
                <w:rFonts w:ascii="Book Antiqua" w:hAnsi="Book Antiqua"/>
                <w:b/>
              </w:rPr>
            </w:pPr>
            <w:r w:rsidRPr="0078053B">
              <w:rPr>
                <w:rFonts w:ascii="Book Antiqua" w:hAnsi="Book Antiqua"/>
                <w:b/>
                <w:spacing w:val="498"/>
              </w:rPr>
              <w:t>TOTA</w:t>
            </w:r>
            <w:r w:rsidRPr="0078053B">
              <w:rPr>
                <w:rFonts w:ascii="Book Antiqua" w:hAnsi="Book Antiqua"/>
                <w:b/>
                <w:spacing w:val="4"/>
              </w:rPr>
              <w:t>L</w:t>
            </w:r>
          </w:p>
        </w:tc>
        <w:tc>
          <w:tcPr>
            <w:tcW w:w="3033" w:type="dxa"/>
            <w:tcBorders>
              <w:top w:val="single" w:sz="4" w:space="0" w:color="000000"/>
              <w:left w:val="single" w:sz="4" w:space="0" w:color="000000"/>
              <w:bottom w:val="single" w:sz="4" w:space="0" w:color="000000"/>
              <w:right w:val="single" w:sz="4" w:space="0" w:color="000000"/>
            </w:tcBorders>
            <w:tcFitText/>
          </w:tcPr>
          <w:p w:rsidR="0078053B" w:rsidRPr="0078053B" w:rsidRDefault="0078053B" w:rsidP="0078053B">
            <w:pPr>
              <w:tabs>
                <w:tab w:val="left" w:pos="870"/>
                <w:tab w:val="left" w:pos="3280"/>
              </w:tabs>
              <w:spacing w:after="0" w:line="240" w:lineRule="auto"/>
              <w:contextualSpacing/>
              <w:jc w:val="both"/>
              <w:rPr>
                <w:rFonts w:ascii="Book Antiqua" w:hAnsi="Book Antiqua"/>
                <w:b/>
              </w:rPr>
            </w:pPr>
            <w:r w:rsidRPr="0078053B">
              <w:rPr>
                <w:rFonts w:ascii="Book Antiqua" w:hAnsi="Book Antiqua"/>
                <w:b/>
                <w:spacing w:val="1233"/>
              </w:rPr>
              <w:t>19</w:t>
            </w:r>
            <w:r w:rsidRPr="0078053B">
              <w:rPr>
                <w:rFonts w:ascii="Book Antiqua" w:hAnsi="Book Antiqua"/>
                <w:b/>
                <w:spacing w:val="2"/>
              </w:rPr>
              <w:t>2</w:t>
            </w:r>
          </w:p>
        </w:tc>
        <w:tc>
          <w:tcPr>
            <w:tcW w:w="3054" w:type="dxa"/>
            <w:tcBorders>
              <w:top w:val="single" w:sz="4" w:space="0" w:color="000000"/>
              <w:left w:val="single" w:sz="4" w:space="0" w:color="000000"/>
              <w:bottom w:val="single" w:sz="4" w:space="0" w:color="000000"/>
              <w:right w:val="single" w:sz="4" w:space="0" w:color="000000"/>
            </w:tcBorders>
            <w:tcFitText/>
          </w:tcPr>
          <w:p w:rsidR="0078053B" w:rsidRPr="0078053B" w:rsidRDefault="0078053B" w:rsidP="0078053B">
            <w:pPr>
              <w:tabs>
                <w:tab w:val="left" w:pos="870"/>
                <w:tab w:val="left" w:pos="3280"/>
              </w:tabs>
              <w:spacing w:after="0" w:line="240" w:lineRule="auto"/>
              <w:contextualSpacing/>
              <w:jc w:val="both"/>
              <w:rPr>
                <w:rFonts w:ascii="Book Antiqua" w:hAnsi="Book Antiqua"/>
                <w:b/>
              </w:rPr>
            </w:pPr>
            <w:r w:rsidRPr="0078053B">
              <w:rPr>
                <w:rFonts w:ascii="Book Antiqua" w:hAnsi="Book Antiqua"/>
                <w:b/>
                <w:spacing w:val="559"/>
              </w:rPr>
              <w:t xml:space="preserve">100 </w:t>
            </w:r>
            <w:r w:rsidRPr="0078053B">
              <w:rPr>
                <w:rFonts w:ascii="Book Antiqua" w:hAnsi="Book Antiqua"/>
                <w:b/>
                <w:spacing w:val="2"/>
              </w:rPr>
              <w:t>%</w:t>
            </w:r>
          </w:p>
        </w:tc>
      </w:tr>
    </w:tbl>
    <w:p w:rsidR="0078053B" w:rsidRPr="0078053B" w:rsidRDefault="0078053B" w:rsidP="0078053B">
      <w:pPr>
        <w:spacing w:after="0" w:line="240" w:lineRule="auto"/>
        <w:contextualSpacing/>
        <w:jc w:val="both"/>
        <w:rPr>
          <w:rFonts w:ascii="Book Antiqua" w:hAnsi="Book Antiqua"/>
        </w:rPr>
      </w:pPr>
      <w:r w:rsidRPr="0078053B">
        <w:rPr>
          <w:rFonts w:ascii="Book Antiqua" w:hAnsi="Book Antiqua"/>
          <w:b/>
        </w:rPr>
        <w:t>Source</w:t>
      </w:r>
      <w:r w:rsidRPr="0078053B">
        <w:rPr>
          <w:rFonts w:ascii="Book Antiqua" w:hAnsi="Book Antiqua"/>
        </w:rPr>
        <w:t>: Field Survey 2022</w:t>
      </w:r>
    </w:p>
    <w:p w:rsidR="0078053B" w:rsidRDefault="0078053B" w:rsidP="0078053B">
      <w:pPr>
        <w:tabs>
          <w:tab w:val="left" w:pos="870"/>
          <w:tab w:val="left" w:pos="3280"/>
        </w:tabs>
        <w:spacing w:after="0" w:line="240" w:lineRule="auto"/>
        <w:contextualSpacing/>
        <w:jc w:val="both"/>
        <w:rPr>
          <w:rFonts w:ascii="Book Antiqua" w:hAnsi="Book Antiqua"/>
          <w:b/>
        </w:rPr>
      </w:pPr>
    </w:p>
    <w:p w:rsidR="0078053B" w:rsidRPr="0078053B" w:rsidRDefault="0078053B" w:rsidP="0078053B">
      <w:pPr>
        <w:tabs>
          <w:tab w:val="left" w:pos="870"/>
          <w:tab w:val="left" w:pos="3280"/>
        </w:tabs>
        <w:spacing w:after="0" w:line="240" w:lineRule="auto"/>
        <w:contextualSpacing/>
        <w:jc w:val="both"/>
        <w:rPr>
          <w:rFonts w:ascii="Book Antiqua" w:hAnsi="Book Antiqua"/>
        </w:rPr>
      </w:pPr>
      <w:r w:rsidRPr="0078053B">
        <w:rPr>
          <w:rFonts w:ascii="Book Antiqua" w:hAnsi="Book Antiqua"/>
          <w:b/>
        </w:rPr>
        <w:t xml:space="preserve">Analysis: </w:t>
      </w:r>
      <w:r w:rsidRPr="0078053B">
        <w:rPr>
          <w:rFonts w:ascii="Book Antiqua" w:hAnsi="Book Antiqua"/>
        </w:rPr>
        <w:t xml:space="preserve">From the table above, 88 respondents representing 45.8% agreed that their exposure to radio </w:t>
      </w:r>
      <w:proofErr w:type="spellStart"/>
      <w:r w:rsidRPr="0078053B">
        <w:rPr>
          <w:rFonts w:ascii="Book Antiqua" w:hAnsi="Book Antiqua"/>
        </w:rPr>
        <w:t>programme</w:t>
      </w:r>
      <w:proofErr w:type="spellEnd"/>
      <w:r w:rsidRPr="0078053B">
        <w:rPr>
          <w:rFonts w:ascii="Book Antiqua" w:hAnsi="Book Antiqua"/>
        </w:rPr>
        <w:t xml:space="preserve"> on political matters influencing their intention to participate in the 2022 election while 101 respondents representing 52.6% said it did not. Therefore, electorates’ intention to participate in the 2022Osun gubernatorial election partially influenced by electorates’ exposure to radio </w:t>
      </w:r>
      <w:proofErr w:type="spellStart"/>
      <w:r w:rsidRPr="0078053B">
        <w:rPr>
          <w:rFonts w:ascii="Book Antiqua" w:hAnsi="Book Antiqua"/>
        </w:rPr>
        <w:t>programmes</w:t>
      </w:r>
      <w:proofErr w:type="spellEnd"/>
      <w:r w:rsidRPr="0078053B">
        <w:rPr>
          <w:rFonts w:ascii="Book Antiqua" w:hAnsi="Book Antiqua"/>
        </w:rPr>
        <w:t xml:space="preserve">.  </w:t>
      </w:r>
    </w:p>
    <w:p w:rsidR="0078053B" w:rsidRDefault="0078053B" w:rsidP="0078053B">
      <w:pPr>
        <w:spacing w:after="0" w:line="240" w:lineRule="auto"/>
        <w:contextualSpacing/>
        <w:rPr>
          <w:rFonts w:ascii="Book Antiqua" w:hAnsi="Book Antiqua"/>
          <w:b/>
        </w:rPr>
      </w:pPr>
    </w:p>
    <w:p w:rsidR="0078053B" w:rsidRPr="0078053B" w:rsidRDefault="0078053B" w:rsidP="0078053B">
      <w:pPr>
        <w:spacing w:after="0" w:line="240" w:lineRule="auto"/>
        <w:contextualSpacing/>
        <w:rPr>
          <w:rFonts w:ascii="Book Antiqua" w:hAnsi="Book Antiqua"/>
          <w:b/>
        </w:rPr>
      </w:pPr>
      <w:r w:rsidRPr="0078053B">
        <w:rPr>
          <w:rFonts w:ascii="Book Antiqua" w:hAnsi="Book Antiqua"/>
          <w:b/>
        </w:rPr>
        <w:t xml:space="preserve">Discussion of the Findings </w:t>
      </w:r>
    </w:p>
    <w:p w:rsidR="0078053B" w:rsidRDefault="0078053B" w:rsidP="0078053B">
      <w:pPr>
        <w:spacing w:after="0" w:line="240" w:lineRule="auto"/>
        <w:contextualSpacing/>
        <w:jc w:val="both"/>
        <w:rPr>
          <w:rFonts w:ascii="Book Antiqua" w:hAnsi="Book Antiqua"/>
        </w:rPr>
      </w:pPr>
      <w:r w:rsidRPr="0078053B">
        <w:rPr>
          <w:rFonts w:ascii="Book Antiqua" w:hAnsi="Book Antiqua"/>
        </w:rPr>
        <w:t>Having reviewed related materials and analyzed responses collected via questionnaire, male respondents dominated the returned rate with 53.1%. Also, most of the respondents are between the age of 18-40 with majority of them 22.4% and 21.4%.Most of the respondents who participated in the 2022 gubernatorial poll were single and the married. Similarly, it shows that majority of the respondents were literate. Students, government and private workers including entrepreneur formed the majority of the respondents.</w:t>
      </w:r>
    </w:p>
    <w:p w:rsidR="0078053B" w:rsidRPr="0078053B" w:rsidRDefault="0078053B" w:rsidP="0078053B">
      <w:pPr>
        <w:spacing w:after="0" w:line="240" w:lineRule="auto"/>
        <w:contextualSpacing/>
        <w:jc w:val="both"/>
        <w:rPr>
          <w:rFonts w:ascii="Book Antiqua" w:hAnsi="Book Antiqua"/>
          <w:b/>
        </w:rPr>
      </w:pPr>
    </w:p>
    <w:p w:rsidR="0078053B" w:rsidRDefault="0078053B" w:rsidP="0078053B">
      <w:pPr>
        <w:spacing w:after="0" w:line="240" w:lineRule="auto"/>
        <w:contextualSpacing/>
        <w:jc w:val="both"/>
        <w:rPr>
          <w:rFonts w:ascii="Book Antiqua" w:hAnsi="Book Antiqua"/>
        </w:rPr>
      </w:pPr>
      <w:r w:rsidRPr="0078053B">
        <w:rPr>
          <w:rFonts w:ascii="Book Antiqua" w:hAnsi="Book Antiqua"/>
        </w:rPr>
        <w:t xml:space="preserve">Larger percentage of the respondents admitted that they listen to radio </w:t>
      </w:r>
      <w:proofErr w:type="spellStart"/>
      <w:r w:rsidRPr="0078053B">
        <w:rPr>
          <w:rFonts w:ascii="Book Antiqua" w:hAnsi="Book Antiqua"/>
        </w:rPr>
        <w:t>programmes</w:t>
      </w:r>
      <w:proofErr w:type="spellEnd"/>
      <w:r w:rsidRPr="0078053B">
        <w:rPr>
          <w:rFonts w:ascii="Book Antiqua" w:hAnsi="Book Antiqua"/>
        </w:rPr>
        <w:t xml:space="preserve"> regularly particularly </w:t>
      </w:r>
      <w:proofErr w:type="spellStart"/>
      <w:r w:rsidRPr="0078053B">
        <w:rPr>
          <w:rFonts w:ascii="Book Antiqua" w:hAnsi="Book Antiqua"/>
        </w:rPr>
        <w:t>Osbc</w:t>
      </w:r>
      <w:proofErr w:type="spellEnd"/>
      <w:r w:rsidRPr="0078053B">
        <w:rPr>
          <w:rFonts w:ascii="Book Antiqua" w:hAnsi="Book Antiqua"/>
        </w:rPr>
        <w:t xml:space="preserve"> FM and Rave FM. It is noted that majority of the respondents regularly listen to political parties’ </w:t>
      </w:r>
      <w:proofErr w:type="spellStart"/>
      <w:r w:rsidRPr="0078053B">
        <w:rPr>
          <w:rFonts w:ascii="Book Antiqua" w:hAnsi="Book Antiqua"/>
        </w:rPr>
        <w:t>programmes</w:t>
      </w:r>
      <w:proofErr w:type="spellEnd"/>
      <w:r w:rsidRPr="0078053B">
        <w:rPr>
          <w:rFonts w:ascii="Book Antiqua" w:hAnsi="Book Antiqua"/>
        </w:rPr>
        <w:t xml:space="preserve"> and manifestoes via radio.  </w:t>
      </w:r>
    </w:p>
    <w:p w:rsidR="0078053B" w:rsidRPr="0078053B" w:rsidRDefault="0078053B" w:rsidP="0078053B">
      <w:pPr>
        <w:spacing w:after="0" w:line="240" w:lineRule="auto"/>
        <w:contextualSpacing/>
        <w:jc w:val="both"/>
        <w:rPr>
          <w:rFonts w:ascii="Book Antiqua" w:hAnsi="Book Antiqua"/>
        </w:rPr>
      </w:pPr>
    </w:p>
    <w:p w:rsidR="0078053B" w:rsidRDefault="0078053B" w:rsidP="0078053B">
      <w:pPr>
        <w:spacing w:after="0" w:line="240" w:lineRule="auto"/>
        <w:contextualSpacing/>
        <w:jc w:val="both"/>
        <w:rPr>
          <w:rFonts w:ascii="Book Antiqua" w:hAnsi="Book Antiqua"/>
        </w:rPr>
      </w:pPr>
      <w:r w:rsidRPr="0078053B">
        <w:rPr>
          <w:rFonts w:ascii="Book Antiqua" w:hAnsi="Book Antiqua"/>
        </w:rPr>
        <w:lastRenderedPageBreak/>
        <w:t xml:space="preserve">Larger percentage of the respondents established that radio mobilize them for 2022 election particularly on voter’s card registration, voter’s card usage, voting pattern, how to protect vote, broadcasts political campaigns among other things.  </w:t>
      </w:r>
    </w:p>
    <w:p w:rsidR="0078053B" w:rsidRPr="0078053B" w:rsidRDefault="0078053B" w:rsidP="0078053B">
      <w:pPr>
        <w:spacing w:after="0" w:line="240" w:lineRule="auto"/>
        <w:contextualSpacing/>
        <w:jc w:val="both"/>
        <w:rPr>
          <w:rFonts w:ascii="Book Antiqua" w:hAnsi="Book Antiqua"/>
        </w:rPr>
      </w:pPr>
    </w:p>
    <w:p w:rsidR="0078053B" w:rsidRDefault="0078053B" w:rsidP="0078053B">
      <w:pPr>
        <w:spacing w:after="0" w:line="240" w:lineRule="auto"/>
        <w:contextualSpacing/>
        <w:jc w:val="both"/>
        <w:rPr>
          <w:rFonts w:ascii="Book Antiqua" w:hAnsi="Book Antiqua"/>
        </w:rPr>
      </w:pPr>
      <w:r w:rsidRPr="0078053B">
        <w:rPr>
          <w:rFonts w:ascii="Book Antiqua" w:hAnsi="Book Antiqua"/>
        </w:rPr>
        <w:t xml:space="preserve">Majority of the respondents strongly agreed that radio stations educate and mobilize electorate on their civic responsibilities. Many respondents strongly agreed that radio stations give equal coverage to political parties.     </w:t>
      </w:r>
    </w:p>
    <w:p w:rsidR="0078053B" w:rsidRPr="0078053B" w:rsidRDefault="0078053B" w:rsidP="0078053B">
      <w:pPr>
        <w:spacing w:after="0" w:line="240" w:lineRule="auto"/>
        <w:contextualSpacing/>
        <w:jc w:val="both"/>
        <w:rPr>
          <w:rFonts w:ascii="Book Antiqua" w:hAnsi="Book Antiqua"/>
        </w:rPr>
      </w:pPr>
    </w:p>
    <w:p w:rsidR="0078053B" w:rsidRPr="0078053B" w:rsidRDefault="0078053B" w:rsidP="0078053B">
      <w:pPr>
        <w:spacing w:after="0" w:line="240" w:lineRule="auto"/>
        <w:contextualSpacing/>
        <w:jc w:val="both"/>
        <w:rPr>
          <w:rFonts w:ascii="Book Antiqua" w:hAnsi="Book Antiqua"/>
        </w:rPr>
      </w:pPr>
      <w:r w:rsidRPr="0078053B">
        <w:rPr>
          <w:rFonts w:ascii="Book Antiqua" w:hAnsi="Book Antiqua"/>
        </w:rPr>
        <w:t xml:space="preserve">It is observed that majority of the respondents strongly disagreed that radio stations are influencing whom they want to vote for in the 2022 election. It is noted that radio enhances free and fair 2022 election if it report live on election days, alerting security personnel, monitoring of election material and educate electorate on voting pattern among others.   </w:t>
      </w:r>
    </w:p>
    <w:p w:rsidR="0078053B" w:rsidRDefault="0078053B" w:rsidP="0078053B">
      <w:pPr>
        <w:spacing w:after="0" w:line="240" w:lineRule="auto"/>
        <w:contextualSpacing/>
        <w:jc w:val="both"/>
        <w:rPr>
          <w:rFonts w:ascii="Book Antiqua" w:hAnsi="Book Antiqua"/>
          <w:b/>
        </w:rPr>
      </w:pPr>
    </w:p>
    <w:p w:rsidR="0078053B" w:rsidRPr="0078053B" w:rsidRDefault="0078053B" w:rsidP="0078053B">
      <w:pPr>
        <w:spacing w:after="0" w:line="240" w:lineRule="auto"/>
        <w:contextualSpacing/>
        <w:jc w:val="both"/>
        <w:rPr>
          <w:rFonts w:ascii="Book Antiqua" w:hAnsi="Book Antiqua"/>
          <w:b/>
        </w:rPr>
      </w:pPr>
      <w:r w:rsidRPr="0078053B">
        <w:rPr>
          <w:rFonts w:ascii="Book Antiqua" w:hAnsi="Book Antiqua"/>
          <w:b/>
        </w:rPr>
        <w:t>Conclusion</w:t>
      </w:r>
    </w:p>
    <w:p w:rsidR="0078053B" w:rsidRDefault="0078053B" w:rsidP="0078053B">
      <w:pPr>
        <w:spacing w:after="0" w:line="240" w:lineRule="auto"/>
        <w:contextualSpacing/>
        <w:jc w:val="both"/>
        <w:rPr>
          <w:rFonts w:ascii="Book Antiqua" w:hAnsi="Book Antiqua"/>
        </w:rPr>
      </w:pPr>
      <w:r w:rsidRPr="0078053B">
        <w:rPr>
          <w:rFonts w:ascii="Book Antiqua" w:hAnsi="Book Antiqua"/>
        </w:rPr>
        <w:t xml:space="preserve">Having reviewed related materials and analyzed responses collected via questionnaire, male respondents dominated the returned rate with 53.1%. Also, most of the respondents are between the ages of 18-40 with majority of them 22.4% and 21.4%.Most of the respondents who participated in the 2022Osun gubernatorial poll were single and the married. </w:t>
      </w:r>
    </w:p>
    <w:p w:rsidR="0078053B" w:rsidRPr="0078053B" w:rsidRDefault="0078053B" w:rsidP="0078053B">
      <w:pPr>
        <w:spacing w:after="0" w:line="240" w:lineRule="auto"/>
        <w:contextualSpacing/>
        <w:jc w:val="both"/>
        <w:rPr>
          <w:rFonts w:ascii="Book Antiqua" w:hAnsi="Book Antiqua"/>
        </w:rPr>
      </w:pPr>
    </w:p>
    <w:p w:rsidR="0078053B" w:rsidRDefault="0078053B" w:rsidP="0078053B">
      <w:pPr>
        <w:spacing w:after="0" w:line="240" w:lineRule="auto"/>
        <w:contextualSpacing/>
        <w:jc w:val="both"/>
        <w:rPr>
          <w:rFonts w:ascii="Book Antiqua" w:hAnsi="Book Antiqua"/>
        </w:rPr>
      </w:pPr>
      <w:r w:rsidRPr="0078053B">
        <w:rPr>
          <w:rFonts w:ascii="Book Antiqua" w:hAnsi="Book Antiqua"/>
        </w:rPr>
        <w:t>Similarly, it shows that majority of the respondents were literate. Students, government and private workers including entrepreneur formed the majority of the respondents.</w:t>
      </w:r>
    </w:p>
    <w:p w:rsidR="0078053B" w:rsidRPr="0078053B" w:rsidRDefault="0078053B" w:rsidP="0078053B">
      <w:pPr>
        <w:spacing w:after="0" w:line="240" w:lineRule="auto"/>
        <w:contextualSpacing/>
        <w:jc w:val="both"/>
        <w:rPr>
          <w:rFonts w:ascii="Book Antiqua" w:hAnsi="Book Antiqua"/>
          <w:b/>
        </w:rPr>
      </w:pPr>
    </w:p>
    <w:p w:rsidR="0078053B" w:rsidRDefault="0078053B" w:rsidP="0078053B">
      <w:pPr>
        <w:spacing w:after="0" w:line="240" w:lineRule="auto"/>
        <w:contextualSpacing/>
        <w:jc w:val="both"/>
        <w:rPr>
          <w:rFonts w:ascii="Book Antiqua" w:hAnsi="Book Antiqua"/>
        </w:rPr>
      </w:pPr>
      <w:r w:rsidRPr="0078053B">
        <w:rPr>
          <w:rFonts w:ascii="Book Antiqua" w:hAnsi="Book Antiqua"/>
        </w:rPr>
        <w:t xml:space="preserve">Larger percentage of the respondents admitted that they listen to radio </w:t>
      </w:r>
      <w:proofErr w:type="spellStart"/>
      <w:r w:rsidRPr="0078053B">
        <w:rPr>
          <w:rFonts w:ascii="Book Antiqua" w:hAnsi="Book Antiqua"/>
        </w:rPr>
        <w:t>programmes</w:t>
      </w:r>
      <w:proofErr w:type="spellEnd"/>
      <w:r w:rsidRPr="0078053B">
        <w:rPr>
          <w:rFonts w:ascii="Book Antiqua" w:hAnsi="Book Antiqua"/>
        </w:rPr>
        <w:t xml:space="preserve"> regularly particularly </w:t>
      </w:r>
      <w:proofErr w:type="spellStart"/>
      <w:r w:rsidRPr="0078053B">
        <w:rPr>
          <w:rFonts w:ascii="Book Antiqua" w:hAnsi="Book Antiqua"/>
        </w:rPr>
        <w:t>Osbc</w:t>
      </w:r>
      <w:proofErr w:type="spellEnd"/>
      <w:r w:rsidRPr="0078053B">
        <w:rPr>
          <w:rFonts w:ascii="Book Antiqua" w:hAnsi="Book Antiqua"/>
        </w:rPr>
        <w:t xml:space="preserve"> FM. It is noted that majority of the respondents regularly listen to political parties </w:t>
      </w:r>
      <w:proofErr w:type="spellStart"/>
      <w:r w:rsidRPr="0078053B">
        <w:rPr>
          <w:rFonts w:ascii="Book Antiqua" w:hAnsi="Book Antiqua"/>
        </w:rPr>
        <w:t>programme</w:t>
      </w:r>
      <w:proofErr w:type="spellEnd"/>
      <w:r w:rsidRPr="0078053B">
        <w:rPr>
          <w:rFonts w:ascii="Book Antiqua" w:hAnsi="Book Antiqua"/>
        </w:rPr>
        <w:t xml:space="preserve"> and manifestoes via radio.  </w:t>
      </w:r>
    </w:p>
    <w:p w:rsidR="0078053B" w:rsidRPr="0078053B" w:rsidRDefault="0078053B" w:rsidP="0078053B">
      <w:pPr>
        <w:spacing w:after="0" w:line="240" w:lineRule="auto"/>
        <w:contextualSpacing/>
        <w:jc w:val="both"/>
        <w:rPr>
          <w:rFonts w:ascii="Book Antiqua" w:hAnsi="Book Antiqua"/>
        </w:rPr>
      </w:pPr>
    </w:p>
    <w:p w:rsidR="0078053B" w:rsidRDefault="0078053B" w:rsidP="0078053B">
      <w:pPr>
        <w:spacing w:after="0" w:line="240" w:lineRule="auto"/>
        <w:contextualSpacing/>
        <w:jc w:val="both"/>
        <w:rPr>
          <w:rFonts w:ascii="Book Antiqua" w:hAnsi="Book Antiqua"/>
        </w:rPr>
      </w:pPr>
      <w:r w:rsidRPr="0078053B">
        <w:rPr>
          <w:rFonts w:ascii="Book Antiqua" w:hAnsi="Book Antiqua"/>
        </w:rPr>
        <w:t xml:space="preserve">Larger percentage of the respondents established that radio mobilize them for 2022 election particularly on voter’s card registration, voter’s card usage, voting pattern, how to protect vote, broadcasts political campaigns among other things.  </w:t>
      </w:r>
    </w:p>
    <w:p w:rsidR="0078053B" w:rsidRPr="0078053B" w:rsidRDefault="0078053B" w:rsidP="0078053B">
      <w:pPr>
        <w:spacing w:after="0" w:line="240" w:lineRule="auto"/>
        <w:contextualSpacing/>
        <w:jc w:val="both"/>
        <w:rPr>
          <w:rFonts w:ascii="Book Antiqua" w:hAnsi="Book Antiqua"/>
        </w:rPr>
      </w:pPr>
    </w:p>
    <w:p w:rsidR="0078053B" w:rsidRDefault="0078053B" w:rsidP="0078053B">
      <w:pPr>
        <w:spacing w:after="0" w:line="240" w:lineRule="auto"/>
        <w:contextualSpacing/>
        <w:jc w:val="both"/>
        <w:rPr>
          <w:rFonts w:ascii="Book Antiqua" w:hAnsi="Book Antiqua"/>
        </w:rPr>
      </w:pPr>
      <w:r w:rsidRPr="0078053B">
        <w:rPr>
          <w:rFonts w:ascii="Book Antiqua" w:hAnsi="Book Antiqua"/>
        </w:rPr>
        <w:t xml:space="preserve">Majority of the respondents strongly agreed that radio stations educate and mobilize electorate on their civic responsibilities. Many respondents strongly agreed that radio stations give equal coverage to political parties.     </w:t>
      </w:r>
    </w:p>
    <w:p w:rsidR="0078053B" w:rsidRPr="0078053B" w:rsidRDefault="0078053B" w:rsidP="0078053B">
      <w:pPr>
        <w:spacing w:after="0" w:line="240" w:lineRule="auto"/>
        <w:contextualSpacing/>
        <w:jc w:val="both"/>
        <w:rPr>
          <w:rFonts w:ascii="Book Antiqua" w:hAnsi="Book Antiqua"/>
        </w:rPr>
      </w:pPr>
    </w:p>
    <w:p w:rsidR="0078053B" w:rsidRDefault="0078053B" w:rsidP="0078053B">
      <w:pPr>
        <w:spacing w:after="0" w:line="240" w:lineRule="auto"/>
        <w:contextualSpacing/>
        <w:jc w:val="both"/>
        <w:rPr>
          <w:rFonts w:ascii="Book Antiqua" w:hAnsi="Book Antiqua"/>
        </w:rPr>
      </w:pPr>
      <w:r w:rsidRPr="0078053B">
        <w:rPr>
          <w:rFonts w:ascii="Book Antiqua" w:hAnsi="Book Antiqua"/>
        </w:rPr>
        <w:t xml:space="preserve">It is observed that majority of the respondents strongly disagreed that radio stations are influencing whom you want to vote for in the 2022 </w:t>
      </w:r>
      <w:proofErr w:type="spellStart"/>
      <w:r w:rsidRPr="0078053B">
        <w:rPr>
          <w:rFonts w:ascii="Book Antiqua" w:hAnsi="Book Antiqua"/>
        </w:rPr>
        <w:t>Osun</w:t>
      </w:r>
      <w:proofErr w:type="spellEnd"/>
      <w:r w:rsidRPr="0078053B">
        <w:rPr>
          <w:rFonts w:ascii="Book Antiqua" w:hAnsi="Book Antiqua"/>
        </w:rPr>
        <w:t xml:space="preserve"> gubernatorial election. It is noted that radio can enhance free and fair 2022Osun gubernatorial election if it report live on election days, alerting security personnel, monitoring of election material and educate electorate on voting pattern among others.</w:t>
      </w:r>
    </w:p>
    <w:p w:rsidR="0078053B" w:rsidRPr="0078053B" w:rsidRDefault="0078053B" w:rsidP="0078053B">
      <w:pPr>
        <w:spacing w:after="0" w:line="240" w:lineRule="auto"/>
        <w:contextualSpacing/>
        <w:jc w:val="both"/>
        <w:rPr>
          <w:rFonts w:ascii="Book Antiqua" w:hAnsi="Book Antiqua"/>
        </w:rPr>
      </w:pPr>
      <w:r w:rsidRPr="0078053B">
        <w:rPr>
          <w:rFonts w:ascii="Book Antiqua" w:hAnsi="Book Antiqua"/>
        </w:rPr>
        <w:t xml:space="preserve">    </w:t>
      </w:r>
    </w:p>
    <w:p w:rsidR="0078053B" w:rsidRPr="0078053B" w:rsidRDefault="0078053B" w:rsidP="0078053B">
      <w:pPr>
        <w:spacing w:after="0" w:line="240" w:lineRule="auto"/>
        <w:contextualSpacing/>
        <w:jc w:val="both"/>
        <w:rPr>
          <w:rFonts w:ascii="Book Antiqua" w:hAnsi="Book Antiqua"/>
        </w:rPr>
      </w:pPr>
      <w:r w:rsidRPr="0078053B">
        <w:rPr>
          <w:rFonts w:ascii="Book Antiqua" w:hAnsi="Book Antiqua"/>
          <w:b/>
        </w:rPr>
        <w:t>Recommendations</w:t>
      </w:r>
    </w:p>
    <w:p w:rsidR="0078053B" w:rsidRPr="0078053B" w:rsidRDefault="0078053B" w:rsidP="0078053B">
      <w:pPr>
        <w:spacing w:after="0" w:line="240" w:lineRule="auto"/>
        <w:contextualSpacing/>
        <w:jc w:val="both"/>
        <w:rPr>
          <w:rFonts w:ascii="Book Antiqua" w:hAnsi="Book Antiqua"/>
        </w:rPr>
      </w:pPr>
      <w:r w:rsidRPr="0078053B">
        <w:rPr>
          <w:rFonts w:ascii="Book Antiqua" w:hAnsi="Book Antiqua"/>
        </w:rPr>
        <w:t>Having carefully examined the study from the introductory aspect to the respondents’ responses, the following points can be recommended:</w:t>
      </w:r>
    </w:p>
    <w:p w:rsidR="0078053B" w:rsidRPr="0078053B" w:rsidRDefault="0078053B" w:rsidP="0078053B">
      <w:pPr>
        <w:numPr>
          <w:ilvl w:val="0"/>
          <w:numId w:val="48"/>
        </w:numPr>
        <w:spacing w:after="0" w:line="240" w:lineRule="auto"/>
        <w:contextualSpacing/>
        <w:jc w:val="both"/>
        <w:rPr>
          <w:rFonts w:ascii="Book Antiqua" w:hAnsi="Book Antiqua"/>
        </w:rPr>
      </w:pPr>
      <w:r w:rsidRPr="0078053B">
        <w:rPr>
          <w:rFonts w:ascii="Book Antiqua" w:hAnsi="Book Antiqua"/>
        </w:rPr>
        <w:t>There should be more TV / radio to serve different taste and language.</w:t>
      </w:r>
    </w:p>
    <w:p w:rsidR="0078053B" w:rsidRPr="0078053B" w:rsidRDefault="0078053B" w:rsidP="0078053B">
      <w:pPr>
        <w:numPr>
          <w:ilvl w:val="0"/>
          <w:numId w:val="48"/>
        </w:numPr>
        <w:spacing w:after="0" w:line="240" w:lineRule="auto"/>
        <w:contextualSpacing/>
        <w:jc w:val="both"/>
        <w:rPr>
          <w:rFonts w:ascii="Book Antiqua" w:hAnsi="Book Antiqua"/>
        </w:rPr>
      </w:pPr>
      <w:r w:rsidRPr="0078053B">
        <w:rPr>
          <w:rFonts w:ascii="Book Antiqua" w:hAnsi="Book Antiqua"/>
        </w:rPr>
        <w:t>Broadcast media (radio) should be free from influential politicians to avoid turning the media into propaganda platform.</w:t>
      </w:r>
    </w:p>
    <w:p w:rsidR="0078053B" w:rsidRPr="0078053B" w:rsidRDefault="0078053B" w:rsidP="0078053B">
      <w:pPr>
        <w:numPr>
          <w:ilvl w:val="0"/>
          <w:numId w:val="48"/>
        </w:numPr>
        <w:spacing w:after="0" w:line="240" w:lineRule="auto"/>
        <w:contextualSpacing/>
        <w:jc w:val="both"/>
        <w:rPr>
          <w:rFonts w:ascii="Book Antiqua" w:hAnsi="Book Antiqua"/>
        </w:rPr>
      </w:pPr>
      <w:r w:rsidRPr="0078053B">
        <w:rPr>
          <w:rFonts w:ascii="Book Antiqua" w:hAnsi="Book Antiqua"/>
        </w:rPr>
        <w:t xml:space="preserve">Nigeria should adopt America style where all media houses do not run commercial political campaign once political band is lifted. So that the rich will not dominate the air. </w:t>
      </w:r>
    </w:p>
    <w:p w:rsidR="0078053B" w:rsidRPr="0078053B" w:rsidRDefault="0078053B" w:rsidP="0078053B">
      <w:pPr>
        <w:numPr>
          <w:ilvl w:val="0"/>
          <w:numId w:val="48"/>
        </w:numPr>
        <w:spacing w:after="0" w:line="240" w:lineRule="auto"/>
        <w:contextualSpacing/>
        <w:jc w:val="both"/>
        <w:rPr>
          <w:rFonts w:ascii="Book Antiqua" w:hAnsi="Book Antiqua"/>
        </w:rPr>
      </w:pPr>
      <w:r w:rsidRPr="0078053B">
        <w:rPr>
          <w:rFonts w:ascii="Book Antiqua" w:hAnsi="Book Antiqua"/>
        </w:rPr>
        <w:lastRenderedPageBreak/>
        <w:t xml:space="preserve">State media and private media should not allow itself to be used to compromise as evident in the 2022 presidential election when NTA and AIT broadcast a documentary about </w:t>
      </w:r>
      <w:proofErr w:type="spellStart"/>
      <w:r w:rsidRPr="0078053B">
        <w:rPr>
          <w:rFonts w:ascii="Book Antiqua" w:hAnsi="Book Antiqua"/>
        </w:rPr>
        <w:t>Muhammadu</w:t>
      </w:r>
      <w:proofErr w:type="spellEnd"/>
      <w:r w:rsidRPr="0078053B">
        <w:rPr>
          <w:rFonts w:ascii="Book Antiqua" w:hAnsi="Book Antiqua"/>
        </w:rPr>
        <w:t xml:space="preserve"> </w:t>
      </w:r>
      <w:proofErr w:type="spellStart"/>
      <w:r w:rsidRPr="0078053B">
        <w:rPr>
          <w:rFonts w:ascii="Book Antiqua" w:hAnsi="Book Antiqua"/>
        </w:rPr>
        <w:t>Buhari</w:t>
      </w:r>
      <w:proofErr w:type="spellEnd"/>
      <w:r w:rsidRPr="0078053B">
        <w:rPr>
          <w:rFonts w:ascii="Book Antiqua" w:hAnsi="Book Antiqua"/>
        </w:rPr>
        <w:t xml:space="preserve"> and Bola </w:t>
      </w:r>
      <w:proofErr w:type="spellStart"/>
      <w:r w:rsidRPr="0078053B">
        <w:rPr>
          <w:rFonts w:ascii="Book Antiqua" w:hAnsi="Book Antiqua"/>
        </w:rPr>
        <w:t>Tinubu</w:t>
      </w:r>
      <w:proofErr w:type="spellEnd"/>
      <w:r w:rsidRPr="0078053B">
        <w:rPr>
          <w:rFonts w:ascii="Book Antiqua" w:hAnsi="Book Antiqua"/>
        </w:rPr>
        <w:t xml:space="preserve"> on the Eve of the election. </w:t>
      </w:r>
    </w:p>
    <w:p w:rsidR="0078053B" w:rsidRDefault="0078053B" w:rsidP="0078053B">
      <w:pPr>
        <w:spacing w:after="0" w:line="240" w:lineRule="auto"/>
        <w:contextualSpacing/>
        <w:jc w:val="both"/>
        <w:rPr>
          <w:rFonts w:ascii="Book Antiqua" w:hAnsi="Book Antiqua"/>
          <w:b/>
        </w:rPr>
      </w:pPr>
    </w:p>
    <w:p w:rsidR="0078053B" w:rsidRPr="0078053B" w:rsidRDefault="0078053B" w:rsidP="0078053B">
      <w:pPr>
        <w:spacing w:after="0" w:line="240" w:lineRule="auto"/>
        <w:contextualSpacing/>
        <w:jc w:val="both"/>
        <w:rPr>
          <w:rFonts w:ascii="Book Antiqua" w:hAnsi="Book Antiqua"/>
        </w:rPr>
      </w:pPr>
      <w:r w:rsidRPr="0078053B">
        <w:rPr>
          <w:rFonts w:ascii="Book Antiqua" w:hAnsi="Book Antiqua"/>
          <w:b/>
        </w:rPr>
        <w:t>Recommendation for Further Studies</w:t>
      </w:r>
    </w:p>
    <w:p w:rsidR="0078053B" w:rsidRPr="0078053B" w:rsidRDefault="0078053B" w:rsidP="0078053B">
      <w:pPr>
        <w:numPr>
          <w:ilvl w:val="0"/>
          <w:numId w:val="49"/>
        </w:numPr>
        <w:spacing w:after="0" w:line="240" w:lineRule="auto"/>
        <w:ind w:left="1440" w:hanging="720"/>
        <w:contextualSpacing/>
        <w:jc w:val="both"/>
        <w:rPr>
          <w:rFonts w:ascii="Book Antiqua" w:hAnsi="Book Antiqua"/>
          <w:b/>
        </w:rPr>
      </w:pPr>
      <w:r w:rsidRPr="0078053B">
        <w:rPr>
          <w:rFonts w:ascii="Book Antiqua" w:hAnsi="Book Antiqua"/>
        </w:rPr>
        <w:t xml:space="preserve">Impact of transit media in political mobilization and awareness </w:t>
      </w:r>
    </w:p>
    <w:p w:rsidR="0078053B" w:rsidRPr="0078053B" w:rsidRDefault="0078053B" w:rsidP="0078053B">
      <w:pPr>
        <w:numPr>
          <w:ilvl w:val="0"/>
          <w:numId w:val="49"/>
        </w:numPr>
        <w:spacing w:after="0" w:line="240" w:lineRule="auto"/>
        <w:ind w:left="1440" w:hanging="720"/>
        <w:contextualSpacing/>
        <w:jc w:val="both"/>
        <w:rPr>
          <w:rFonts w:ascii="Book Antiqua" w:hAnsi="Book Antiqua"/>
        </w:rPr>
      </w:pPr>
      <w:r w:rsidRPr="0078053B">
        <w:rPr>
          <w:rFonts w:ascii="Book Antiqua" w:hAnsi="Book Antiqua"/>
        </w:rPr>
        <w:t xml:space="preserve">Factors influencing electorate voting </w:t>
      </w:r>
      <w:proofErr w:type="spellStart"/>
      <w:r w:rsidRPr="0078053B">
        <w:rPr>
          <w:rFonts w:ascii="Book Antiqua" w:hAnsi="Book Antiqua"/>
        </w:rPr>
        <w:t>behaviour</w:t>
      </w:r>
      <w:proofErr w:type="spellEnd"/>
      <w:r w:rsidRPr="0078053B">
        <w:rPr>
          <w:rFonts w:ascii="Book Antiqua" w:hAnsi="Book Antiqua"/>
        </w:rPr>
        <w:t xml:space="preserve"> in 2022 gubernatorial election.</w:t>
      </w:r>
    </w:p>
    <w:p w:rsidR="0078053B" w:rsidRPr="0078053B" w:rsidRDefault="0078053B" w:rsidP="0078053B">
      <w:pPr>
        <w:pStyle w:val="HTMLPreformatted"/>
        <w:contextualSpacing/>
        <w:rPr>
          <w:rFonts w:ascii="Book Antiqua" w:hAnsi="Book Antiqua"/>
          <w:b/>
          <w:sz w:val="22"/>
          <w:szCs w:val="22"/>
        </w:rPr>
      </w:pPr>
    </w:p>
    <w:p w:rsidR="0078053B" w:rsidRPr="0078053B" w:rsidRDefault="0078053B" w:rsidP="0078053B">
      <w:pPr>
        <w:pStyle w:val="HTMLPreformatted"/>
        <w:contextualSpacing/>
        <w:rPr>
          <w:rFonts w:ascii="Book Antiqua" w:hAnsi="Book Antiqua"/>
          <w:b/>
          <w:sz w:val="22"/>
          <w:szCs w:val="22"/>
        </w:rPr>
      </w:pPr>
      <w:r w:rsidRPr="0078053B">
        <w:rPr>
          <w:rFonts w:ascii="Book Antiqua" w:hAnsi="Book Antiqua"/>
          <w:b/>
          <w:sz w:val="22"/>
          <w:szCs w:val="22"/>
        </w:rPr>
        <w:t xml:space="preserve">REFERENCES </w:t>
      </w:r>
    </w:p>
    <w:p w:rsidR="0078053B" w:rsidRPr="0078053B" w:rsidRDefault="0078053B" w:rsidP="0078053B">
      <w:pPr>
        <w:spacing w:after="0" w:line="240" w:lineRule="auto"/>
        <w:contextualSpacing/>
        <w:jc w:val="both"/>
        <w:rPr>
          <w:rFonts w:ascii="Book Antiqua" w:hAnsi="Book Antiqua"/>
          <w:bCs/>
        </w:rPr>
      </w:pPr>
      <w:proofErr w:type="spellStart"/>
      <w:r w:rsidRPr="0078053B">
        <w:rPr>
          <w:rFonts w:ascii="Book Antiqua" w:hAnsi="Book Antiqua"/>
          <w:bCs/>
        </w:rPr>
        <w:t>Adeagbo</w:t>
      </w:r>
      <w:proofErr w:type="spellEnd"/>
      <w:r w:rsidRPr="0078053B">
        <w:rPr>
          <w:rFonts w:ascii="Book Antiqua" w:hAnsi="Book Antiqua"/>
          <w:bCs/>
        </w:rPr>
        <w:t xml:space="preserve">, S. A. (2009). </w:t>
      </w:r>
      <w:r w:rsidRPr="0078053B">
        <w:rPr>
          <w:rFonts w:ascii="Book Antiqua" w:hAnsi="Book Antiqua"/>
          <w:bCs/>
          <w:i/>
        </w:rPr>
        <w:t>Introduction to Research Writing</w:t>
      </w:r>
      <w:r w:rsidRPr="0078053B">
        <w:rPr>
          <w:rFonts w:ascii="Book Antiqua" w:hAnsi="Book Antiqua"/>
          <w:bCs/>
        </w:rPr>
        <w:t xml:space="preserve">. </w:t>
      </w:r>
      <w:proofErr w:type="spellStart"/>
      <w:r w:rsidRPr="0078053B">
        <w:rPr>
          <w:rFonts w:ascii="Book Antiqua" w:hAnsi="Book Antiqua"/>
          <w:bCs/>
        </w:rPr>
        <w:t>Osogbo</w:t>
      </w:r>
      <w:proofErr w:type="spellEnd"/>
      <w:r w:rsidRPr="0078053B">
        <w:rPr>
          <w:rFonts w:ascii="Book Antiqua" w:hAnsi="Book Antiqua"/>
          <w:bCs/>
        </w:rPr>
        <w:t xml:space="preserve">: </w:t>
      </w:r>
      <w:proofErr w:type="spellStart"/>
      <w:r w:rsidRPr="0078053B">
        <w:rPr>
          <w:rFonts w:ascii="Book Antiqua" w:hAnsi="Book Antiqua"/>
          <w:bCs/>
        </w:rPr>
        <w:t>Omilomo</w:t>
      </w:r>
      <w:proofErr w:type="spellEnd"/>
      <w:r w:rsidRPr="0078053B">
        <w:rPr>
          <w:rFonts w:ascii="Book Antiqua" w:hAnsi="Book Antiqua"/>
          <w:bCs/>
        </w:rPr>
        <w:t xml:space="preserve"> Publishing </w:t>
      </w:r>
      <w:r w:rsidRPr="0078053B">
        <w:rPr>
          <w:rFonts w:ascii="Book Antiqua" w:hAnsi="Book Antiqua"/>
          <w:bCs/>
        </w:rPr>
        <w:tab/>
        <w:t>Firm.</w:t>
      </w:r>
    </w:p>
    <w:p w:rsidR="0078053B" w:rsidRPr="0078053B" w:rsidRDefault="0078053B" w:rsidP="0078053B">
      <w:pPr>
        <w:spacing w:after="0" w:line="240" w:lineRule="auto"/>
        <w:contextualSpacing/>
        <w:jc w:val="both"/>
        <w:rPr>
          <w:rFonts w:ascii="Book Antiqua" w:hAnsi="Book Antiqua"/>
        </w:rPr>
      </w:pPr>
      <w:proofErr w:type="spellStart"/>
      <w:r w:rsidRPr="0078053B">
        <w:rPr>
          <w:rFonts w:ascii="Book Antiqua" w:hAnsi="Book Antiqua"/>
        </w:rPr>
        <w:t>Anaeto</w:t>
      </w:r>
      <w:proofErr w:type="spellEnd"/>
      <w:r w:rsidRPr="0078053B">
        <w:rPr>
          <w:rFonts w:ascii="Book Antiqua" w:hAnsi="Book Antiqua"/>
        </w:rPr>
        <w:t xml:space="preserve">, S. G., </w:t>
      </w:r>
      <w:proofErr w:type="spellStart"/>
      <w:r w:rsidRPr="0078053B">
        <w:rPr>
          <w:rFonts w:ascii="Book Antiqua" w:hAnsi="Book Antiqua"/>
        </w:rPr>
        <w:t>Onabanjo</w:t>
      </w:r>
      <w:proofErr w:type="spellEnd"/>
      <w:r w:rsidRPr="0078053B">
        <w:rPr>
          <w:rFonts w:ascii="Book Antiqua" w:hAnsi="Book Antiqua"/>
        </w:rPr>
        <w:t xml:space="preserve">, O. S. and </w:t>
      </w:r>
      <w:proofErr w:type="spellStart"/>
      <w:r w:rsidRPr="0078053B">
        <w:rPr>
          <w:rFonts w:ascii="Book Antiqua" w:hAnsi="Book Antiqua"/>
        </w:rPr>
        <w:t>Osifeso</w:t>
      </w:r>
      <w:proofErr w:type="spellEnd"/>
      <w:r w:rsidRPr="0078053B">
        <w:rPr>
          <w:rFonts w:ascii="Book Antiqua" w:hAnsi="Book Antiqua"/>
        </w:rPr>
        <w:t xml:space="preserve">, J. B. (2008). </w:t>
      </w:r>
      <w:r w:rsidRPr="0078053B">
        <w:rPr>
          <w:rFonts w:ascii="Book Antiqua" w:hAnsi="Book Antiqua"/>
          <w:i/>
        </w:rPr>
        <w:t xml:space="preserve">Models and Theories of </w:t>
      </w:r>
      <w:r w:rsidRPr="0078053B">
        <w:rPr>
          <w:rFonts w:ascii="Book Antiqua" w:hAnsi="Book Antiqua"/>
          <w:i/>
        </w:rPr>
        <w:tab/>
        <w:t>Communication</w:t>
      </w:r>
      <w:r w:rsidRPr="0078053B">
        <w:rPr>
          <w:rFonts w:ascii="Book Antiqua" w:hAnsi="Book Antiqua"/>
        </w:rPr>
        <w:t xml:space="preserve">. USA: African Renaissance Books Incorporated. </w:t>
      </w:r>
    </w:p>
    <w:p w:rsidR="0078053B" w:rsidRPr="0078053B" w:rsidRDefault="0078053B" w:rsidP="0078053B">
      <w:pPr>
        <w:spacing w:after="0" w:line="240" w:lineRule="auto"/>
        <w:contextualSpacing/>
        <w:jc w:val="both"/>
        <w:rPr>
          <w:rFonts w:ascii="Book Antiqua" w:hAnsi="Book Antiqua"/>
        </w:rPr>
      </w:pPr>
      <w:proofErr w:type="spellStart"/>
      <w:r w:rsidRPr="0078053B">
        <w:rPr>
          <w:rFonts w:ascii="Book Antiqua" w:hAnsi="Book Antiqua"/>
        </w:rPr>
        <w:t>Chudi</w:t>
      </w:r>
      <w:proofErr w:type="spellEnd"/>
      <w:r w:rsidRPr="0078053B">
        <w:rPr>
          <w:rFonts w:ascii="Book Antiqua" w:hAnsi="Book Antiqua"/>
        </w:rPr>
        <w:t>-Oji, C. (2013).</w:t>
      </w:r>
      <w:r w:rsidRPr="0078053B">
        <w:rPr>
          <w:rFonts w:ascii="Book Antiqua" w:hAnsi="Book Antiqua"/>
          <w:i/>
        </w:rPr>
        <w:t xml:space="preserve"> Political Participation, the Impact of Radio Promotion.</w:t>
      </w:r>
      <w:r w:rsidRPr="0078053B">
        <w:rPr>
          <w:rFonts w:ascii="Book Antiqua" w:hAnsi="Book Antiqua"/>
        </w:rPr>
        <w:t xml:space="preserve"> Retrieved  </w:t>
      </w:r>
      <w:r w:rsidRPr="0078053B">
        <w:rPr>
          <w:rFonts w:ascii="Book Antiqua" w:hAnsi="Book Antiqua"/>
        </w:rPr>
        <w:tab/>
        <w:t xml:space="preserve">August </w:t>
      </w:r>
      <w:r w:rsidRPr="0078053B">
        <w:rPr>
          <w:rFonts w:ascii="Book Antiqua" w:hAnsi="Book Antiqua"/>
        </w:rPr>
        <w:tab/>
        <w:t xml:space="preserve">10, 2015 from </w:t>
      </w:r>
      <w:hyperlink r:id="rId10" w:history="1">
        <w:r w:rsidRPr="0078053B">
          <w:rPr>
            <w:rStyle w:val="Hyperlink"/>
            <w:rFonts w:ascii="Book Antiqua" w:hAnsi="Book Antiqua"/>
          </w:rPr>
          <w:t>http://www.doublegist.com/political-</w:t>
        </w:r>
        <w:r w:rsidRPr="0078053B">
          <w:rPr>
            <w:rStyle w:val="Hyperlink"/>
            <w:rFonts w:ascii="Book Antiqua" w:hAnsi="Book Antiqua"/>
          </w:rPr>
          <w:tab/>
          <w:t>participation-impact-radio-</w:t>
        </w:r>
        <w:r w:rsidRPr="0078053B">
          <w:rPr>
            <w:rStyle w:val="Hyperlink"/>
            <w:rFonts w:ascii="Book Antiqua" w:hAnsi="Book Antiqua"/>
          </w:rPr>
          <w:tab/>
          <w:t>promotions/</w:t>
        </w:r>
      </w:hyperlink>
    </w:p>
    <w:p w:rsidR="0078053B" w:rsidRPr="0078053B" w:rsidRDefault="0078053B" w:rsidP="0078053B">
      <w:pPr>
        <w:spacing w:after="0" w:line="240" w:lineRule="auto"/>
        <w:contextualSpacing/>
        <w:jc w:val="both"/>
        <w:rPr>
          <w:rFonts w:ascii="Book Antiqua" w:hAnsi="Book Antiqua"/>
        </w:rPr>
      </w:pPr>
      <w:r w:rsidRPr="0078053B">
        <w:rPr>
          <w:rFonts w:ascii="Book Antiqua" w:hAnsi="Book Antiqua"/>
        </w:rPr>
        <w:t xml:space="preserve">DAAR (2015). DAAR GROUP. Retrieved January 12, 2016 from </w:t>
      </w:r>
      <w:r w:rsidRPr="0078053B">
        <w:rPr>
          <w:rFonts w:ascii="Book Antiqua" w:hAnsi="Book Antiqua"/>
        </w:rPr>
        <w:tab/>
      </w:r>
      <w:hyperlink r:id="rId11" w:history="1">
        <w:r w:rsidRPr="0078053B">
          <w:rPr>
            <w:rStyle w:val="Hyperlink"/>
            <w:rFonts w:ascii="Book Antiqua" w:hAnsi="Book Antiqua"/>
          </w:rPr>
          <w:t>http://www.daargroup.com/daar-group/about-</w:t>
        </w:r>
      </w:hyperlink>
      <w:r w:rsidRPr="0078053B">
        <w:rPr>
          <w:rFonts w:ascii="Book Antiqua" w:hAnsi="Book Antiqua"/>
        </w:rPr>
        <w:t xml:space="preserve">daar-group/974-about-us </w:t>
      </w:r>
    </w:p>
    <w:p w:rsidR="0078053B" w:rsidRPr="0078053B" w:rsidRDefault="0078053B" w:rsidP="0078053B">
      <w:pPr>
        <w:spacing w:after="0" w:line="240" w:lineRule="auto"/>
        <w:contextualSpacing/>
        <w:jc w:val="both"/>
        <w:rPr>
          <w:rFonts w:ascii="Book Antiqua" w:hAnsi="Book Antiqua"/>
        </w:rPr>
      </w:pPr>
      <w:r w:rsidRPr="0078053B">
        <w:rPr>
          <w:rFonts w:ascii="Book Antiqua" w:hAnsi="Book Antiqua"/>
        </w:rPr>
        <w:t xml:space="preserve">Edmond, N. (2005). </w:t>
      </w:r>
      <w:r w:rsidRPr="0078053B">
        <w:rPr>
          <w:rFonts w:ascii="Book Antiqua" w:hAnsi="Book Antiqua"/>
          <w:i/>
        </w:rPr>
        <w:t>Journalism Ethics</w:t>
      </w:r>
      <w:r w:rsidRPr="0078053B">
        <w:rPr>
          <w:rFonts w:ascii="Book Antiqua" w:hAnsi="Book Antiqua"/>
        </w:rPr>
        <w:t xml:space="preserve">. Retrieved December 12, 2015 from </w:t>
      </w:r>
      <w:r w:rsidRPr="0078053B">
        <w:rPr>
          <w:rFonts w:ascii="Book Antiqua" w:hAnsi="Book Antiqua"/>
        </w:rPr>
        <w:tab/>
      </w:r>
      <w:hyperlink r:id="rId12" w:history="1">
        <w:r w:rsidRPr="0078053B">
          <w:rPr>
            <w:rStyle w:val="Hyperlink"/>
            <w:rFonts w:ascii="Book Antiqua" w:hAnsi="Book Antiqua"/>
          </w:rPr>
          <w:t>www.edvencomm.net/jrn3910.pdf</w:t>
        </w:r>
      </w:hyperlink>
    </w:p>
    <w:p w:rsidR="0078053B" w:rsidRPr="0078053B" w:rsidRDefault="0078053B" w:rsidP="0078053B">
      <w:pPr>
        <w:spacing w:after="0" w:line="240" w:lineRule="auto"/>
        <w:contextualSpacing/>
        <w:jc w:val="both"/>
        <w:rPr>
          <w:rFonts w:ascii="Book Antiqua" w:hAnsi="Book Antiqua"/>
        </w:rPr>
      </w:pPr>
      <w:proofErr w:type="spellStart"/>
      <w:r w:rsidRPr="0078053B">
        <w:rPr>
          <w:rFonts w:ascii="Book Antiqua" w:hAnsi="Book Antiqua"/>
        </w:rPr>
        <w:t>Ewuola</w:t>
      </w:r>
      <w:proofErr w:type="spellEnd"/>
      <w:r w:rsidRPr="0078053B">
        <w:rPr>
          <w:rFonts w:ascii="Book Antiqua" w:hAnsi="Book Antiqua"/>
        </w:rPr>
        <w:t xml:space="preserve">, P. O. (2002). </w:t>
      </w:r>
      <w:r w:rsidRPr="0078053B">
        <w:rPr>
          <w:rFonts w:ascii="Book Antiqua" w:hAnsi="Book Antiqua"/>
          <w:i/>
          <w:iCs/>
        </w:rPr>
        <w:t xml:space="preserve">Understanding News Writing and Reporting. </w:t>
      </w:r>
      <w:proofErr w:type="spellStart"/>
      <w:r w:rsidRPr="0078053B">
        <w:rPr>
          <w:rFonts w:ascii="Book Antiqua" w:hAnsi="Book Antiqua"/>
          <w:i/>
          <w:iCs/>
        </w:rPr>
        <w:t>Osogbo</w:t>
      </w:r>
      <w:proofErr w:type="spellEnd"/>
      <w:r w:rsidRPr="0078053B">
        <w:rPr>
          <w:rFonts w:ascii="Book Antiqua" w:hAnsi="Book Antiqua"/>
          <w:i/>
          <w:iCs/>
        </w:rPr>
        <w:t xml:space="preserve">: </w:t>
      </w:r>
      <w:proofErr w:type="spellStart"/>
      <w:r w:rsidRPr="0078053B">
        <w:rPr>
          <w:rFonts w:ascii="Book Antiqua" w:hAnsi="Book Antiqua"/>
        </w:rPr>
        <w:t>Charli_Tonia</w:t>
      </w:r>
      <w:proofErr w:type="spellEnd"/>
      <w:r w:rsidRPr="0078053B">
        <w:rPr>
          <w:rFonts w:ascii="Book Antiqua" w:hAnsi="Book Antiqua"/>
        </w:rPr>
        <w:t xml:space="preserve"> Publishers. </w:t>
      </w:r>
    </w:p>
    <w:p w:rsidR="0078053B" w:rsidRPr="0078053B" w:rsidRDefault="0078053B" w:rsidP="0078053B">
      <w:pPr>
        <w:pStyle w:val="NormalWeb"/>
        <w:spacing w:before="0" w:beforeAutospacing="0" w:after="0" w:afterAutospacing="0"/>
        <w:contextualSpacing/>
        <w:jc w:val="both"/>
        <w:rPr>
          <w:rFonts w:ascii="Book Antiqua" w:hAnsi="Book Antiqua"/>
          <w:sz w:val="22"/>
          <w:szCs w:val="22"/>
        </w:rPr>
      </w:pPr>
      <w:proofErr w:type="spellStart"/>
      <w:r w:rsidRPr="0078053B">
        <w:rPr>
          <w:rFonts w:ascii="Book Antiqua" w:hAnsi="Book Antiqua"/>
          <w:sz w:val="22"/>
          <w:szCs w:val="22"/>
        </w:rPr>
        <w:t>Folarin</w:t>
      </w:r>
      <w:proofErr w:type="spellEnd"/>
      <w:r w:rsidRPr="0078053B">
        <w:rPr>
          <w:rFonts w:ascii="Book Antiqua" w:hAnsi="Book Antiqua"/>
          <w:sz w:val="22"/>
          <w:szCs w:val="22"/>
        </w:rPr>
        <w:t xml:space="preserve">, B. (2003). </w:t>
      </w:r>
      <w:r w:rsidRPr="0078053B">
        <w:rPr>
          <w:rFonts w:ascii="Book Antiqua" w:hAnsi="Book Antiqua"/>
          <w:i/>
          <w:iCs/>
          <w:sz w:val="22"/>
          <w:szCs w:val="22"/>
        </w:rPr>
        <w:t xml:space="preserve">Broadcast Media and Development in Nigeria. </w:t>
      </w:r>
      <w:r w:rsidRPr="0078053B">
        <w:rPr>
          <w:rFonts w:ascii="Book Antiqua" w:hAnsi="Book Antiqua"/>
          <w:sz w:val="22"/>
          <w:szCs w:val="22"/>
        </w:rPr>
        <w:t xml:space="preserve">Lagos: </w:t>
      </w:r>
      <w:proofErr w:type="spellStart"/>
      <w:r w:rsidRPr="0078053B">
        <w:rPr>
          <w:rFonts w:ascii="Book Antiqua" w:hAnsi="Book Antiqua"/>
          <w:sz w:val="22"/>
          <w:szCs w:val="22"/>
        </w:rPr>
        <w:t>Unilag</w:t>
      </w:r>
      <w:proofErr w:type="spellEnd"/>
      <w:r w:rsidRPr="0078053B">
        <w:rPr>
          <w:rFonts w:ascii="Book Antiqua" w:hAnsi="Book Antiqua"/>
          <w:sz w:val="22"/>
          <w:szCs w:val="22"/>
        </w:rPr>
        <w:t xml:space="preserve"> Press. </w:t>
      </w:r>
    </w:p>
    <w:p w:rsidR="0078053B" w:rsidRPr="0078053B" w:rsidRDefault="0078053B" w:rsidP="0078053B">
      <w:pPr>
        <w:pStyle w:val="NoSpacing"/>
        <w:contextualSpacing/>
        <w:rPr>
          <w:rFonts w:ascii="Book Antiqua" w:hAnsi="Book Antiqua"/>
          <w:bCs/>
        </w:rPr>
      </w:pPr>
      <w:r w:rsidRPr="0078053B">
        <w:rPr>
          <w:rFonts w:ascii="Book Antiqua" w:hAnsi="Book Antiqua"/>
        </w:rPr>
        <w:t>Goodman, N. (2010). A</w:t>
      </w:r>
      <w:r w:rsidRPr="0078053B">
        <w:rPr>
          <w:rFonts w:ascii="Book Antiqua" w:hAnsi="Book Antiqua"/>
          <w:bCs/>
          <w:i/>
        </w:rPr>
        <w:t xml:space="preserve"> Comparative Assessment of Electronic Voting. </w:t>
      </w:r>
      <w:r w:rsidRPr="0078053B">
        <w:rPr>
          <w:rFonts w:ascii="Book Antiqua" w:hAnsi="Book Antiqua"/>
        </w:rPr>
        <w:t>United Kingdom</w:t>
      </w:r>
      <w:r w:rsidRPr="0078053B">
        <w:rPr>
          <w:rFonts w:ascii="Book Antiqua" w:hAnsi="Book Antiqua"/>
          <w:bCs/>
        </w:rPr>
        <w:t xml:space="preserve">: </w:t>
      </w:r>
      <w:r w:rsidRPr="0078053B">
        <w:rPr>
          <w:rFonts w:ascii="Book Antiqua" w:hAnsi="Book Antiqua"/>
          <w:bCs/>
        </w:rPr>
        <w:tab/>
        <w:t>Carleton University Press.</w:t>
      </w:r>
    </w:p>
    <w:p w:rsidR="0078053B" w:rsidRPr="0078053B" w:rsidRDefault="0078053B" w:rsidP="0078053B">
      <w:pPr>
        <w:pStyle w:val="NormalWeb"/>
        <w:spacing w:before="0" w:beforeAutospacing="0" w:after="0" w:afterAutospacing="0"/>
        <w:contextualSpacing/>
        <w:jc w:val="both"/>
        <w:rPr>
          <w:rFonts w:ascii="Book Antiqua" w:hAnsi="Book Antiqua"/>
          <w:sz w:val="22"/>
          <w:szCs w:val="22"/>
        </w:rPr>
      </w:pPr>
      <w:r w:rsidRPr="0078053B">
        <w:rPr>
          <w:rFonts w:ascii="Book Antiqua" w:hAnsi="Book Antiqua"/>
          <w:sz w:val="22"/>
          <w:szCs w:val="22"/>
        </w:rPr>
        <w:t xml:space="preserve">Godwin, B. O. (2014). </w:t>
      </w:r>
      <w:r w:rsidRPr="0078053B">
        <w:rPr>
          <w:rFonts w:ascii="Book Antiqua" w:hAnsi="Book Antiqua"/>
          <w:i/>
          <w:sz w:val="22"/>
          <w:szCs w:val="22"/>
        </w:rPr>
        <w:t xml:space="preserve">Voter Education by Nigerian Broadcast Media: A Normative </w:t>
      </w:r>
      <w:r w:rsidRPr="0078053B">
        <w:rPr>
          <w:rFonts w:ascii="Book Antiqua" w:hAnsi="Book Antiqua"/>
          <w:i/>
          <w:sz w:val="22"/>
          <w:szCs w:val="22"/>
        </w:rPr>
        <w:tab/>
        <w:t xml:space="preserve">Appraisal of </w:t>
      </w:r>
      <w:r w:rsidRPr="0078053B">
        <w:rPr>
          <w:rFonts w:ascii="Book Antiqua" w:hAnsi="Book Antiqua"/>
          <w:i/>
          <w:sz w:val="22"/>
          <w:szCs w:val="22"/>
        </w:rPr>
        <w:tab/>
        <w:t>three Radio Stations in Port Harcourt Metropolis.</w:t>
      </w:r>
      <w:r>
        <w:rPr>
          <w:rFonts w:ascii="Book Antiqua" w:hAnsi="Book Antiqua"/>
          <w:sz w:val="22"/>
          <w:szCs w:val="22"/>
        </w:rPr>
        <w:t xml:space="preserve"> Global Media </w:t>
      </w:r>
      <w:r w:rsidRPr="0078053B">
        <w:rPr>
          <w:rFonts w:ascii="Book Antiqua" w:hAnsi="Book Antiqua"/>
          <w:sz w:val="22"/>
          <w:szCs w:val="22"/>
        </w:rPr>
        <w:t>Journal Indian Edition</w:t>
      </w:r>
    </w:p>
    <w:p w:rsidR="0078053B" w:rsidRPr="0078053B" w:rsidRDefault="0078053B" w:rsidP="0078053B">
      <w:pPr>
        <w:pStyle w:val="NoSpacing"/>
        <w:contextualSpacing/>
        <w:rPr>
          <w:rFonts w:ascii="Book Antiqua" w:hAnsi="Book Antiqua"/>
        </w:rPr>
      </w:pPr>
      <w:r w:rsidRPr="0078053B">
        <w:rPr>
          <w:rFonts w:ascii="Book Antiqua" w:hAnsi="Book Antiqua"/>
        </w:rPr>
        <w:t xml:space="preserve">Held, D. (2006). </w:t>
      </w:r>
      <w:r w:rsidRPr="0078053B">
        <w:rPr>
          <w:rFonts w:ascii="Book Antiqua" w:hAnsi="Book Antiqua"/>
          <w:i/>
          <w:iCs/>
        </w:rPr>
        <w:t xml:space="preserve">Models of Democracy. </w:t>
      </w:r>
      <w:r w:rsidRPr="0078053B">
        <w:rPr>
          <w:rFonts w:ascii="Book Antiqua" w:hAnsi="Book Antiqua"/>
        </w:rPr>
        <w:t>Malden: Polity Press.</w:t>
      </w:r>
    </w:p>
    <w:p w:rsidR="0078053B" w:rsidRPr="0078053B" w:rsidRDefault="0078053B" w:rsidP="0078053B">
      <w:pPr>
        <w:spacing w:after="0" w:line="240" w:lineRule="auto"/>
        <w:rPr>
          <w:rFonts w:ascii="Book Antiqua" w:hAnsi="Book Antiqua"/>
        </w:rPr>
      </w:pPr>
    </w:p>
    <w:p w:rsidR="00892F56" w:rsidRPr="0078053B" w:rsidRDefault="00892F56" w:rsidP="0078053B">
      <w:pPr>
        <w:spacing w:after="0" w:line="240" w:lineRule="auto"/>
        <w:rPr>
          <w:rFonts w:ascii="Book Antiqua" w:hAnsi="Book Antiqua"/>
        </w:rPr>
      </w:pPr>
    </w:p>
    <w:sectPr w:rsidR="00892F56" w:rsidRPr="0078053B" w:rsidSect="0078053B">
      <w:headerReference w:type="default" r:id="rId13"/>
      <w:footerReference w:type="default" r:id="rId14"/>
      <w:footerReference w:type="first" r:id="rId15"/>
      <w:pgSz w:w="11906" w:h="16838" w:code="9"/>
      <w:pgMar w:top="1440" w:right="1440" w:bottom="1152" w:left="1440" w:header="1008" w:footer="864" w:gutter="0"/>
      <w:pgNumType w:start="25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F5F" w:rsidRDefault="00ED4F5F" w:rsidP="003A5B2D">
      <w:pPr>
        <w:spacing w:after="0" w:line="240" w:lineRule="auto"/>
      </w:pPr>
      <w:r>
        <w:separator/>
      </w:r>
    </w:p>
  </w:endnote>
  <w:endnote w:type="continuationSeparator" w:id="0">
    <w:p w:rsidR="00ED4F5F" w:rsidRDefault="00ED4F5F" w:rsidP="003A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
        <w:szCs w:val="14"/>
      </w:rPr>
      <w:id w:val="-249428065"/>
      <w:docPartObj>
        <w:docPartGallery w:val="Page Numbers (Bottom of Page)"/>
        <w:docPartUnique/>
      </w:docPartObj>
    </w:sdtPr>
    <w:sdtEndPr>
      <w:rPr>
        <w:noProof/>
        <w:sz w:val="22"/>
        <w:szCs w:val="22"/>
      </w:rPr>
    </w:sdtEndPr>
    <w:sdtContent>
      <w:p w:rsidR="00892F56" w:rsidRPr="00F95994" w:rsidRDefault="0078053B" w:rsidP="00CF1482">
        <w:pPr>
          <w:spacing w:after="0" w:line="240" w:lineRule="auto"/>
          <w:rPr>
            <w:rFonts w:ascii="Palatino Linotype" w:hAnsi="Palatino Linotype"/>
            <w:sz w:val="14"/>
            <w:szCs w:val="14"/>
          </w:rPr>
        </w:pPr>
        <w:r w:rsidRPr="0078053B">
          <w:rPr>
            <w:rFonts w:ascii="Book Antiqua" w:hAnsi="Book Antiqua"/>
            <w:sz w:val="14"/>
          </w:rPr>
          <w:t>TRADITIONAL RADIO BROADCASTING AS A FACTOR IN ELECTORATES’ VOTING PATTERN</w:t>
        </w:r>
        <w:r w:rsidR="00892F56" w:rsidRPr="00892F56">
          <w:rPr>
            <w:rFonts w:ascii="Palatino Linotype" w:hAnsi="Palatino Linotype"/>
            <w:sz w:val="2"/>
            <w:szCs w:val="16"/>
          </w:rPr>
          <w:tab/>
        </w:r>
        <w:r w:rsidR="003E203F">
          <w:rPr>
            <w:rFonts w:ascii="Palatino Linotype" w:hAnsi="Palatino Linotype"/>
            <w:sz w:val="2"/>
            <w:szCs w:val="16"/>
          </w:rPr>
          <w:tab/>
        </w:r>
        <w:r>
          <w:rPr>
            <w:rFonts w:ascii="Palatino Linotype" w:hAnsi="Palatino Linotype"/>
            <w:sz w:val="2"/>
            <w:szCs w:val="16"/>
          </w:rPr>
          <w:tab/>
        </w:r>
        <w:r>
          <w:rPr>
            <w:rFonts w:ascii="Palatino Linotype" w:hAnsi="Palatino Linotype"/>
            <w:sz w:val="2"/>
            <w:szCs w:val="16"/>
          </w:rPr>
          <w:tab/>
        </w:r>
        <w:r w:rsidR="00892F56" w:rsidRPr="0004005A">
          <w:rPr>
            <w:rFonts w:ascii="Palatino Linotype" w:hAnsi="Palatino Linotype"/>
          </w:rPr>
          <w:fldChar w:fldCharType="begin"/>
        </w:r>
        <w:r w:rsidR="00892F56" w:rsidRPr="0004005A">
          <w:rPr>
            <w:rFonts w:ascii="Palatino Linotype" w:hAnsi="Palatino Linotype"/>
          </w:rPr>
          <w:instrText xml:space="preserve"> PAGE   \* MERGEFORMAT </w:instrText>
        </w:r>
        <w:r w:rsidR="00892F56" w:rsidRPr="0004005A">
          <w:rPr>
            <w:rFonts w:ascii="Palatino Linotype" w:hAnsi="Palatino Linotype"/>
          </w:rPr>
          <w:fldChar w:fldCharType="separate"/>
        </w:r>
        <w:r w:rsidR="008C04D5">
          <w:rPr>
            <w:rFonts w:ascii="Palatino Linotype" w:hAnsi="Palatino Linotype"/>
            <w:noProof/>
          </w:rPr>
          <w:t>259</w:t>
        </w:r>
        <w:r w:rsidR="00892F56" w:rsidRPr="0004005A">
          <w:rPr>
            <w:rFonts w:ascii="Palatino Linotype" w:hAnsi="Palatino Linotype"/>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524658"/>
      <w:docPartObj>
        <w:docPartGallery w:val="Page Numbers (Bottom of Page)"/>
        <w:docPartUnique/>
      </w:docPartObj>
    </w:sdtPr>
    <w:sdtEndPr>
      <w:rPr>
        <w:noProof/>
      </w:rPr>
    </w:sdtEndPr>
    <w:sdtContent>
      <w:p w:rsidR="00892F56" w:rsidRDefault="00892F56" w:rsidP="002D3E08">
        <w:pPr>
          <w:spacing w:after="0" w:line="240" w:lineRule="auto"/>
          <w:rPr>
            <w:noProof/>
          </w:rPr>
        </w:pPr>
        <w:r w:rsidRPr="0001710E">
          <w:rPr>
            <w:rFonts w:ascii="Palatino Linotype" w:hAnsi="Palatino Linotype"/>
            <w:b/>
            <w:sz w:val="16"/>
            <w:szCs w:val="16"/>
          </w:rPr>
          <w:t>INFLUENCE OF SOCIO-ECONOMIC STATUS OF PARENTS ON THE ACADEMIC PERFORMANCE</w:t>
        </w:r>
        <w:r w:rsidRPr="005F03AA">
          <w:rPr>
            <w:rFonts w:ascii="Palatino Linotype" w:hAnsi="Palatino Linotype"/>
            <w:b/>
            <w:sz w:val="16"/>
            <w:szCs w:val="16"/>
          </w:rPr>
          <w:t xml:space="preserve"> …</w:t>
        </w:r>
        <w:r>
          <w:rPr>
            <w:rFonts w:ascii="Palatino Linotype" w:hAnsi="Palatino Linotype"/>
            <w:b/>
            <w:sz w:val="16"/>
            <w:szCs w:val="16"/>
          </w:rPr>
          <w:tab/>
        </w:r>
        <w:r>
          <w:rPr>
            <w:rFonts w:ascii="Palatino Linotype" w:hAnsi="Palatino Linotype"/>
            <w:b/>
            <w:sz w:val="16"/>
            <w:szCs w:val="16"/>
          </w:rPr>
          <w:tab/>
        </w:r>
        <w:r>
          <w:fldChar w:fldCharType="begin"/>
        </w:r>
        <w:r>
          <w:instrText xml:space="preserve"> PAGE   \* MERGEFORMAT </w:instrText>
        </w:r>
        <w:r>
          <w:fldChar w:fldCharType="separate"/>
        </w:r>
        <w:r>
          <w:rPr>
            <w:noProof/>
          </w:rPr>
          <w:t>1</w:t>
        </w:r>
        <w:r>
          <w:rPr>
            <w:noProof/>
          </w:rPr>
          <w:fldChar w:fldCharType="end"/>
        </w:r>
      </w:p>
      <w:p w:rsidR="00892F56" w:rsidRDefault="00ED4F5F" w:rsidP="002D3E08">
        <w:pPr>
          <w:spacing w:after="0" w:line="240" w:lineRule="auto"/>
          <w:rPr>
            <w:noProof/>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F5F" w:rsidRDefault="00ED4F5F" w:rsidP="003A5B2D">
      <w:pPr>
        <w:spacing w:after="0" w:line="240" w:lineRule="auto"/>
      </w:pPr>
      <w:r>
        <w:separator/>
      </w:r>
    </w:p>
  </w:footnote>
  <w:footnote w:type="continuationSeparator" w:id="0">
    <w:p w:rsidR="00ED4F5F" w:rsidRDefault="00ED4F5F" w:rsidP="003A5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F56" w:rsidRDefault="00892F56" w:rsidP="00FA09AA">
    <w:pPr>
      <w:pStyle w:val="Header"/>
      <w:rPr>
        <w:b/>
        <w:i/>
        <w:sz w:val="16"/>
        <w:szCs w:val="16"/>
      </w:rPr>
    </w:pPr>
    <w:proofErr w:type="spellStart"/>
    <w:r w:rsidRPr="00806548">
      <w:rPr>
        <w:b/>
        <w:i/>
        <w:sz w:val="16"/>
        <w:szCs w:val="16"/>
      </w:rPr>
      <w:t>Sapientia</w:t>
    </w:r>
    <w:proofErr w:type="spellEnd"/>
    <w:r w:rsidRPr="00806548">
      <w:rPr>
        <w:b/>
        <w:i/>
        <w:sz w:val="16"/>
        <w:szCs w:val="16"/>
      </w:rPr>
      <w:t xml:space="preserve"> Global Journal of Arts, Humanities and Development Studies</w:t>
    </w:r>
    <w:r>
      <w:rPr>
        <w:b/>
        <w:i/>
        <w:sz w:val="16"/>
        <w:szCs w:val="16"/>
      </w:rPr>
      <w:t xml:space="preserve"> (SGOJAHDS), Vol.6 No.1 March, 2023; </w:t>
    </w:r>
    <w:proofErr w:type="spellStart"/>
    <w:r>
      <w:rPr>
        <w:b/>
        <w:i/>
        <w:sz w:val="16"/>
        <w:szCs w:val="16"/>
      </w:rPr>
      <w:t>p.g</w:t>
    </w:r>
    <w:proofErr w:type="spellEnd"/>
    <w:r w:rsidR="0075154E">
      <w:rPr>
        <w:b/>
        <w:i/>
        <w:sz w:val="16"/>
        <w:szCs w:val="16"/>
      </w:rPr>
      <w:t>. 2</w:t>
    </w:r>
    <w:r w:rsidR="00E343E9">
      <w:rPr>
        <w:b/>
        <w:i/>
        <w:sz w:val="16"/>
        <w:szCs w:val="16"/>
      </w:rPr>
      <w:t>5</w:t>
    </w:r>
    <w:r w:rsidR="0078053B">
      <w:rPr>
        <w:b/>
        <w:i/>
        <w:sz w:val="16"/>
        <w:szCs w:val="16"/>
      </w:rPr>
      <w:t>1</w:t>
    </w:r>
    <w:r>
      <w:rPr>
        <w:b/>
        <w:i/>
        <w:sz w:val="16"/>
        <w:szCs w:val="16"/>
      </w:rPr>
      <w:t xml:space="preserve"> – </w:t>
    </w:r>
    <w:r w:rsidR="006C426F">
      <w:rPr>
        <w:b/>
        <w:i/>
        <w:sz w:val="16"/>
        <w:szCs w:val="16"/>
      </w:rPr>
      <w:t>2</w:t>
    </w:r>
    <w:r w:rsidR="00E343E9">
      <w:rPr>
        <w:b/>
        <w:i/>
        <w:sz w:val="16"/>
        <w:szCs w:val="16"/>
      </w:rPr>
      <w:t>5</w:t>
    </w:r>
    <w:r w:rsidR="004C33E1">
      <w:rPr>
        <w:b/>
        <w:i/>
        <w:sz w:val="16"/>
        <w:szCs w:val="16"/>
      </w:rPr>
      <w:t>9</w:t>
    </w:r>
    <w:r w:rsidRPr="00806548">
      <w:rPr>
        <w:b/>
        <w:i/>
        <w:sz w:val="16"/>
        <w:szCs w:val="16"/>
      </w:rPr>
      <w:t>; ISSN: 2695-2319 (Print); ISSN: 2695-2327 (Online)</w:t>
    </w:r>
  </w:p>
  <w:p w:rsidR="00892F56" w:rsidRDefault="00892F56" w:rsidP="00383C13">
    <w:pPr>
      <w:pStyle w:val="Header"/>
      <w:tabs>
        <w:tab w:val="clear" w:pos="4680"/>
        <w:tab w:val="clear" w:pos="9360"/>
        <w:tab w:val="left" w:pos="121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81D64D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3"/>
    <w:multiLevelType w:val="hybridMultilevel"/>
    <w:tmpl w:val="73C26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4"/>
    <w:multiLevelType w:val="hybridMultilevel"/>
    <w:tmpl w:val="6CBCD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5"/>
    <w:multiLevelType w:val="hybridMultilevel"/>
    <w:tmpl w:val="F9AA7900"/>
    <w:lvl w:ilvl="0" w:tplc="7108CB8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6"/>
    <w:multiLevelType w:val="hybridMultilevel"/>
    <w:tmpl w:val="F9AA7900"/>
    <w:lvl w:ilvl="0" w:tplc="7108CB8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7"/>
    <w:multiLevelType w:val="hybridMultilevel"/>
    <w:tmpl w:val="87125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3F16CB"/>
    <w:multiLevelType w:val="hybridMultilevel"/>
    <w:tmpl w:val="FECC9884"/>
    <w:lvl w:ilvl="0" w:tplc="2F20568E">
      <w:start w:val="1"/>
      <w:numFmt w:val="decimal"/>
      <w:pStyle w:val="34-SciencePG-References-content"/>
      <w:lvlText w:val="[%1]"/>
      <w:lvlJc w:val="left"/>
      <w:pPr>
        <w:tabs>
          <w:tab w:val="num" w:pos="420"/>
        </w:tabs>
        <w:ind w:left="420" w:hanging="420"/>
      </w:pPr>
      <w:rPr>
        <w:rFonts w:ascii="Times New Roman" w:hAnsi="Times New Roman" w:hint="default"/>
        <w:b/>
        <w:bCs/>
        <w:i w:val="0"/>
        <w:color w:val="auto"/>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7585DF9"/>
    <w:multiLevelType w:val="multilevel"/>
    <w:tmpl w:val="07585DF9"/>
    <w:lvl w:ilvl="0">
      <w:start w:val="1"/>
      <w:numFmt w:val="lowerRoman"/>
      <w:lvlText w:val="%1."/>
      <w:lvlJc w:val="right"/>
      <w:pPr>
        <w:ind w:left="763" w:hanging="360"/>
      </w:pPr>
    </w:lvl>
    <w:lvl w:ilvl="1">
      <w:start w:val="1"/>
      <w:numFmt w:val="lowerLetter"/>
      <w:lvlText w:val="%2."/>
      <w:lvlJc w:val="left"/>
      <w:pPr>
        <w:ind w:left="1483" w:hanging="360"/>
      </w:pPr>
    </w:lvl>
    <w:lvl w:ilvl="2">
      <w:start w:val="1"/>
      <w:numFmt w:val="lowerRoman"/>
      <w:lvlText w:val="%3."/>
      <w:lvlJc w:val="right"/>
      <w:pPr>
        <w:ind w:left="2203" w:hanging="180"/>
      </w:pPr>
    </w:lvl>
    <w:lvl w:ilvl="3">
      <w:start w:val="1"/>
      <w:numFmt w:val="decimal"/>
      <w:lvlText w:val="%4."/>
      <w:lvlJc w:val="left"/>
      <w:pPr>
        <w:ind w:left="2923" w:hanging="360"/>
      </w:pPr>
    </w:lvl>
    <w:lvl w:ilvl="4">
      <w:start w:val="1"/>
      <w:numFmt w:val="lowerLetter"/>
      <w:lvlText w:val="%5."/>
      <w:lvlJc w:val="left"/>
      <w:pPr>
        <w:ind w:left="3643" w:hanging="360"/>
      </w:pPr>
    </w:lvl>
    <w:lvl w:ilvl="5">
      <w:start w:val="1"/>
      <w:numFmt w:val="lowerRoman"/>
      <w:lvlText w:val="%6."/>
      <w:lvlJc w:val="right"/>
      <w:pPr>
        <w:ind w:left="4363" w:hanging="180"/>
      </w:pPr>
    </w:lvl>
    <w:lvl w:ilvl="6">
      <w:start w:val="1"/>
      <w:numFmt w:val="decimal"/>
      <w:lvlText w:val="%7."/>
      <w:lvlJc w:val="left"/>
      <w:pPr>
        <w:ind w:left="5083" w:hanging="360"/>
      </w:pPr>
    </w:lvl>
    <w:lvl w:ilvl="7">
      <w:start w:val="1"/>
      <w:numFmt w:val="lowerLetter"/>
      <w:lvlText w:val="%8."/>
      <w:lvlJc w:val="left"/>
      <w:pPr>
        <w:ind w:left="5803" w:hanging="360"/>
      </w:pPr>
    </w:lvl>
    <w:lvl w:ilvl="8">
      <w:start w:val="1"/>
      <w:numFmt w:val="lowerRoman"/>
      <w:lvlText w:val="%9."/>
      <w:lvlJc w:val="right"/>
      <w:pPr>
        <w:ind w:left="6523" w:hanging="180"/>
      </w:pPr>
    </w:lvl>
  </w:abstractNum>
  <w:abstractNum w:abstractNumId="8">
    <w:nsid w:val="0C140703"/>
    <w:multiLevelType w:val="hybridMultilevel"/>
    <w:tmpl w:val="696025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9723DE"/>
    <w:multiLevelType w:val="hybridMultilevel"/>
    <w:tmpl w:val="6EE26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A15EEF"/>
    <w:multiLevelType w:val="hybridMultilevel"/>
    <w:tmpl w:val="829899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003BB2"/>
    <w:multiLevelType w:val="hybridMultilevel"/>
    <w:tmpl w:val="49BAF9DE"/>
    <w:lvl w:ilvl="0" w:tplc="13C4BF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9C2ACF"/>
    <w:multiLevelType w:val="hybridMultilevel"/>
    <w:tmpl w:val="7D242D50"/>
    <w:lvl w:ilvl="0" w:tplc="6A024988">
      <w:start w:val="1"/>
      <w:numFmt w:val="lowerRoman"/>
      <w:lvlText w:val="%1."/>
      <w:lvlJc w:val="left"/>
      <w:pPr>
        <w:ind w:left="780" w:hanging="72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3">
    <w:nsid w:val="1E874BD3"/>
    <w:multiLevelType w:val="hybridMultilevel"/>
    <w:tmpl w:val="C90A25D0"/>
    <w:lvl w:ilvl="0" w:tplc="F90005FA">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3D43B68"/>
    <w:multiLevelType w:val="hybridMultilevel"/>
    <w:tmpl w:val="74AC5DDA"/>
    <w:lvl w:ilvl="0" w:tplc="F3C8E554">
      <w:start w:val="1"/>
      <w:numFmt w:val="decimal"/>
      <w:lvlText w:val="%1."/>
      <w:lvlJc w:val="left"/>
      <w:pPr>
        <w:ind w:left="720" w:hanging="360"/>
      </w:pPr>
      <w:rPr>
        <w:b w:val="0"/>
        <w:bCs/>
      </w:rPr>
    </w:lvl>
    <w:lvl w:ilvl="1" w:tplc="E4D8B128">
      <w:start w:val="1"/>
      <w:numFmt w:val="lowerLetter"/>
      <w:lvlText w:val="%2."/>
      <w:lvlJc w:val="left"/>
      <w:pPr>
        <w:ind w:left="1440" w:hanging="360"/>
      </w:pPr>
    </w:lvl>
    <w:lvl w:ilvl="2" w:tplc="F1E2F6C6">
      <w:start w:val="1"/>
      <w:numFmt w:val="lowerRoman"/>
      <w:lvlText w:val="%3."/>
      <w:lvlJc w:val="right"/>
      <w:pPr>
        <w:ind w:left="2160" w:hanging="180"/>
      </w:pPr>
    </w:lvl>
    <w:lvl w:ilvl="3" w:tplc="A69C2642">
      <w:start w:val="1"/>
      <w:numFmt w:val="decimal"/>
      <w:lvlText w:val="%4."/>
      <w:lvlJc w:val="left"/>
      <w:pPr>
        <w:ind w:left="2880" w:hanging="360"/>
      </w:pPr>
    </w:lvl>
    <w:lvl w:ilvl="4" w:tplc="00BEE9D4">
      <w:start w:val="1"/>
      <w:numFmt w:val="lowerLetter"/>
      <w:lvlText w:val="%5."/>
      <w:lvlJc w:val="left"/>
      <w:pPr>
        <w:ind w:left="3600" w:hanging="360"/>
      </w:pPr>
    </w:lvl>
    <w:lvl w:ilvl="5" w:tplc="E8FE08B6">
      <w:start w:val="1"/>
      <w:numFmt w:val="lowerRoman"/>
      <w:lvlText w:val="%6."/>
      <w:lvlJc w:val="right"/>
      <w:pPr>
        <w:ind w:left="4320" w:hanging="180"/>
      </w:pPr>
    </w:lvl>
    <w:lvl w:ilvl="6" w:tplc="742676DA">
      <w:start w:val="1"/>
      <w:numFmt w:val="decimal"/>
      <w:lvlText w:val="%7."/>
      <w:lvlJc w:val="left"/>
      <w:pPr>
        <w:ind w:left="5040" w:hanging="360"/>
      </w:pPr>
    </w:lvl>
    <w:lvl w:ilvl="7" w:tplc="048A80EA">
      <w:start w:val="1"/>
      <w:numFmt w:val="lowerLetter"/>
      <w:lvlText w:val="%8."/>
      <w:lvlJc w:val="left"/>
      <w:pPr>
        <w:ind w:left="5760" w:hanging="360"/>
      </w:pPr>
    </w:lvl>
    <w:lvl w:ilvl="8" w:tplc="101658E4">
      <w:start w:val="1"/>
      <w:numFmt w:val="lowerRoman"/>
      <w:lvlText w:val="%9."/>
      <w:lvlJc w:val="right"/>
      <w:pPr>
        <w:ind w:left="6480" w:hanging="180"/>
      </w:pPr>
    </w:lvl>
  </w:abstractNum>
  <w:abstractNum w:abstractNumId="15">
    <w:nsid w:val="26861A29"/>
    <w:multiLevelType w:val="hybridMultilevel"/>
    <w:tmpl w:val="7F708E62"/>
    <w:lvl w:ilvl="0" w:tplc="322069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A274FD4"/>
    <w:multiLevelType w:val="hybridMultilevel"/>
    <w:tmpl w:val="6CF6B67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7">
    <w:nsid w:val="2FC26662"/>
    <w:multiLevelType w:val="multilevel"/>
    <w:tmpl w:val="3488A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31274F49"/>
    <w:multiLevelType w:val="hybridMultilevel"/>
    <w:tmpl w:val="E09EA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BC103B"/>
    <w:multiLevelType w:val="hybridMultilevel"/>
    <w:tmpl w:val="A702AAB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3FE449A"/>
    <w:multiLevelType w:val="hybridMultilevel"/>
    <w:tmpl w:val="B844B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BD0A6D"/>
    <w:multiLevelType w:val="hybridMultilevel"/>
    <w:tmpl w:val="49BAF9DE"/>
    <w:lvl w:ilvl="0" w:tplc="13C4BF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80590E"/>
    <w:multiLevelType w:val="multilevel"/>
    <w:tmpl w:val="0D52610A"/>
    <w:lvl w:ilvl="0">
      <w:start w:val="1"/>
      <w:numFmt w:val="decimal"/>
      <w:pStyle w:val="JLLS-1storder-head"/>
      <w:lvlText w:val="%1."/>
      <w:lvlJc w:val="left"/>
      <w:pPr>
        <w:ind w:left="0" w:firstLine="0"/>
      </w:pPr>
      <w:rPr>
        <w:b/>
      </w:rPr>
    </w:lvl>
    <w:lvl w:ilvl="1">
      <w:start w:val="1"/>
      <w:numFmt w:val="decimal"/>
      <w:pStyle w:val="JLLS-2ndorder-head"/>
      <w:lvlText w:val="%1.%2."/>
      <w:lvlJc w:val="left"/>
      <w:pPr>
        <w:ind w:left="0" w:firstLine="0"/>
      </w:pPr>
    </w:lvl>
    <w:lvl w:ilvl="2">
      <w:start w:val="1"/>
      <w:numFmt w:val="decimal"/>
      <w:pStyle w:val="JLLS-3rdorder-head"/>
      <w:lvlText w:val="%1.%2.%3."/>
      <w:lvlJc w:val="left"/>
      <w:pPr>
        <w:ind w:left="0" w:firstLine="0"/>
      </w:pPr>
    </w:lvl>
    <w:lvl w:ilvl="3">
      <w:start w:val="1"/>
      <w:numFmt w:val="decimal"/>
      <w:pStyle w:val="JLLS-4thorder-head"/>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23">
    <w:nsid w:val="3CF95FAD"/>
    <w:multiLevelType w:val="hybridMultilevel"/>
    <w:tmpl w:val="6AF48EB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E2679BF"/>
    <w:multiLevelType w:val="hybridMultilevel"/>
    <w:tmpl w:val="64347DC8"/>
    <w:lvl w:ilvl="0" w:tplc="4FB095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E7D0B22"/>
    <w:multiLevelType w:val="hybridMultilevel"/>
    <w:tmpl w:val="1BCA7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665AD9"/>
    <w:multiLevelType w:val="hybridMultilevel"/>
    <w:tmpl w:val="F642E420"/>
    <w:lvl w:ilvl="0" w:tplc="6AAE04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D03A54"/>
    <w:multiLevelType w:val="hybridMultilevel"/>
    <w:tmpl w:val="3FD42718"/>
    <w:lvl w:ilvl="0" w:tplc="8DBCF3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CC2B12"/>
    <w:multiLevelType w:val="hybridMultilevel"/>
    <w:tmpl w:val="B740C72E"/>
    <w:lvl w:ilvl="0" w:tplc="291432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4746697"/>
    <w:multiLevelType w:val="hybridMultilevel"/>
    <w:tmpl w:val="82AC9BCC"/>
    <w:lvl w:ilvl="0" w:tplc="61C096B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4F2C2135"/>
    <w:multiLevelType w:val="hybridMultilevel"/>
    <w:tmpl w:val="3B0240DC"/>
    <w:lvl w:ilvl="0" w:tplc="27ECF7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F62258E"/>
    <w:multiLevelType w:val="multilevel"/>
    <w:tmpl w:val="C9E012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07B3F34"/>
    <w:multiLevelType w:val="hybridMultilevel"/>
    <w:tmpl w:val="D98AF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F014D2"/>
    <w:multiLevelType w:val="hybridMultilevel"/>
    <w:tmpl w:val="4CAE2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E37628"/>
    <w:multiLevelType w:val="multilevel"/>
    <w:tmpl w:val="53E376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5B67258"/>
    <w:multiLevelType w:val="multilevel"/>
    <w:tmpl w:val="BC8CF45C"/>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6">
    <w:nsid w:val="55F85A20"/>
    <w:multiLevelType w:val="multilevel"/>
    <w:tmpl w:val="2D0EBD94"/>
    <w:lvl w:ilvl="0">
      <w:start w:val="1"/>
      <w:numFmt w:val="upperRoman"/>
      <w:lvlText w:val="%1."/>
      <w:lvlJc w:val="left"/>
      <w:pPr>
        <w:ind w:left="170" w:firstLine="397"/>
      </w:pPr>
      <w:rPr>
        <w:rFonts w:hint="default"/>
        <w:b w:val="0"/>
        <w:bCs w:val="0"/>
        <w:i/>
        <w:iCs/>
        <w:sz w:val="20"/>
        <w:szCs w:val="20"/>
      </w:rPr>
    </w:lvl>
    <w:lvl w:ilvl="1">
      <w:start w:val="1"/>
      <w:numFmt w:val="upperLetter"/>
      <w:pStyle w:val="sousSection"/>
      <w:lvlText w:val="%2"/>
      <w:lvlJc w:val="left"/>
      <w:pPr>
        <w:ind w:left="576" w:hanging="576"/>
      </w:pPr>
      <w:rPr>
        <w:rFonts w:hint="default"/>
      </w:rPr>
    </w:lvl>
    <w:lvl w:ilvl="2">
      <w:start w:val="1"/>
      <w:numFmt w:val="decimal"/>
      <w:lvlText w:val="%3"/>
      <w:lvlJc w:val="left"/>
      <w:pPr>
        <w:ind w:left="397" w:hanging="39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nsid w:val="588B0C12"/>
    <w:multiLevelType w:val="hybridMultilevel"/>
    <w:tmpl w:val="05F285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D2E760B"/>
    <w:multiLevelType w:val="hybridMultilevel"/>
    <w:tmpl w:val="E4704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6F4284"/>
    <w:multiLevelType w:val="hybridMultilevel"/>
    <w:tmpl w:val="40B82B76"/>
    <w:lvl w:ilvl="0" w:tplc="39B8BC24">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3374AE"/>
    <w:multiLevelType w:val="hybridMultilevel"/>
    <w:tmpl w:val="696025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3C42460"/>
    <w:multiLevelType w:val="hybridMultilevel"/>
    <w:tmpl w:val="4EE29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3F8600D"/>
    <w:multiLevelType w:val="hybridMultilevel"/>
    <w:tmpl w:val="1F264FAE"/>
    <w:lvl w:ilvl="0" w:tplc="4210AF94">
      <w:start w:val="1"/>
      <w:numFmt w:val="decimal"/>
      <w:lvlText w:val="%1."/>
      <w:lvlJc w:val="left"/>
      <w:pPr>
        <w:ind w:left="360" w:hanging="360"/>
      </w:pPr>
    </w:lvl>
    <w:lvl w:ilvl="1" w:tplc="598CD28C">
      <w:start w:val="1"/>
      <w:numFmt w:val="lowerLetter"/>
      <w:lvlText w:val="%2."/>
      <w:lvlJc w:val="left"/>
      <w:pPr>
        <w:ind w:left="1080" w:hanging="360"/>
      </w:pPr>
    </w:lvl>
    <w:lvl w:ilvl="2" w:tplc="C53AD8D6">
      <w:start w:val="1"/>
      <w:numFmt w:val="lowerRoman"/>
      <w:lvlText w:val="%3."/>
      <w:lvlJc w:val="right"/>
      <w:pPr>
        <w:ind w:left="1800" w:hanging="180"/>
      </w:pPr>
    </w:lvl>
    <w:lvl w:ilvl="3" w:tplc="0CB49686">
      <w:start w:val="1"/>
      <w:numFmt w:val="decimal"/>
      <w:lvlText w:val="%4."/>
      <w:lvlJc w:val="left"/>
      <w:pPr>
        <w:ind w:left="2520" w:hanging="360"/>
      </w:pPr>
    </w:lvl>
    <w:lvl w:ilvl="4" w:tplc="FA82143A">
      <w:start w:val="1"/>
      <w:numFmt w:val="lowerLetter"/>
      <w:lvlText w:val="%5."/>
      <w:lvlJc w:val="left"/>
      <w:pPr>
        <w:ind w:left="3240" w:hanging="360"/>
      </w:pPr>
    </w:lvl>
    <w:lvl w:ilvl="5" w:tplc="52EA58C2">
      <w:start w:val="1"/>
      <w:numFmt w:val="lowerRoman"/>
      <w:lvlText w:val="%6."/>
      <w:lvlJc w:val="right"/>
      <w:pPr>
        <w:ind w:left="3960" w:hanging="180"/>
      </w:pPr>
    </w:lvl>
    <w:lvl w:ilvl="6" w:tplc="6F988FC6">
      <w:start w:val="1"/>
      <w:numFmt w:val="decimal"/>
      <w:lvlText w:val="%7."/>
      <w:lvlJc w:val="left"/>
      <w:pPr>
        <w:ind w:left="4680" w:hanging="360"/>
      </w:pPr>
    </w:lvl>
    <w:lvl w:ilvl="7" w:tplc="0690FF48">
      <w:start w:val="1"/>
      <w:numFmt w:val="lowerLetter"/>
      <w:lvlText w:val="%8."/>
      <w:lvlJc w:val="left"/>
      <w:pPr>
        <w:ind w:left="5400" w:hanging="360"/>
      </w:pPr>
    </w:lvl>
    <w:lvl w:ilvl="8" w:tplc="34DC638A">
      <w:start w:val="1"/>
      <w:numFmt w:val="lowerRoman"/>
      <w:lvlText w:val="%9."/>
      <w:lvlJc w:val="right"/>
      <w:pPr>
        <w:ind w:left="6120" w:hanging="180"/>
      </w:pPr>
    </w:lvl>
  </w:abstractNum>
  <w:abstractNum w:abstractNumId="43">
    <w:nsid w:val="693E2D95"/>
    <w:multiLevelType w:val="hybridMultilevel"/>
    <w:tmpl w:val="9DF8BDAC"/>
    <w:lvl w:ilvl="0" w:tplc="A37400B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9B64279"/>
    <w:multiLevelType w:val="hybridMultilevel"/>
    <w:tmpl w:val="17B25DAE"/>
    <w:lvl w:ilvl="0" w:tplc="676C1D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14456A"/>
    <w:multiLevelType w:val="hybridMultilevel"/>
    <w:tmpl w:val="02FA6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DDA5754"/>
    <w:multiLevelType w:val="hybridMultilevel"/>
    <w:tmpl w:val="D7F8D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6"/>
  </w:num>
  <w:num w:numId="3">
    <w:abstractNumId w:val="22"/>
  </w:num>
  <w:num w:numId="4">
    <w:abstractNumId w:val="23"/>
  </w:num>
  <w:num w:numId="5">
    <w:abstractNumId w:val="19"/>
  </w:num>
  <w:num w:numId="6">
    <w:abstractNumId w:val="34"/>
  </w:num>
  <w:num w:numId="7">
    <w:abstractNumId w:val="7"/>
  </w:num>
  <w:num w:numId="8">
    <w:abstractNumId w:val="11"/>
  </w:num>
  <w:num w:numId="9">
    <w:abstractNumId w:val="21"/>
  </w:num>
  <w:num w:numId="10">
    <w:abstractNumId w:val="38"/>
  </w:num>
  <w:num w:numId="11">
    <w:abstractNumId w:val="44"/>
  </w:num>
  <w:num w:numId="12">
    <w:abstractNumId w:val="16"/>
  </w:num>
  <w:num w:numId="13">
    <w:abstractNumId w:val="32"/>
  </w:num>
  <w:num w:numId="14">
    <w:abstractNumId w:val="18"/>
  </w:num>
  <w:num w:numId="15">
    <w:abstractNumId w:val="26"/>
  </w:num>
  <w:num w:numId="16">
    <w:abstractNumId w:val="35"/>
  </w:num>
  <w:num w:numId="17">
    <w:abstractNumId w:val="8"/>
  </w:num>
  <w:num w:numId="18">
    <w:abstractNumId w:val="40"/>
  </w:num>
  <w:num w:numId="19">
    <w:abstractNumId w:val="10"/>
  </w:num>
  <w:num w:numId="20">
    <w:abstractNumId w:val="37"/>
  </w:num>
  <w:num w:numId="21">
    <w:abstractNumId w:val="33"/>
  </w:num>
  <w:num w:numId="22">
    <w:abstractNumId w:val="27"/>
  </w:num>
  <w:num w:numId="23">
    <w:abstractNumId w:val="41"/>
  </w:num>
  <w:num w:numId="24">
    <w:abstractNumId w:val="30"/>
  </w:num>
  <w:num w:numId="25">
    <w:abstractNumId w:val="46"/>
  </w:num>
  <w:num w:numId="26">
    <w:abstractNumId w:val="9"/>
  </w:num>
  <w:num w:numId="27">
    <w:abstractNumId w:val="45"/>
  </w:num>
  <w:num w:numId="28">
    <w:abstractNumId w:val="15"/>
  </w:num>
  <w:num w:numId="29">
    <w:abstractNumId w:val="5"/>
  </w:num>
  <w:num w:numId="30">
    <w:abstractNumId w:val="0"/>
  </w:num>
  <w:num w:numId="31">
    <w:abstractNumId w:val="4"/>
  </w:num>
  <w:num w:numId="32">
    <w:abstractNumId w:val="43"/>
  </w:num>
  <w:num w:numId="33">
    <w:abstractNumId w:val="2"/>
  </w:num>
  <w:num w:numId="34">
    <w:abstractNumId w:val="1"/>
  </w:num>
  <w:num w:numId="35">
    <w:abstractNumId w:val="3"/>
  </w:num>
  <w:num w:numId="36">
    <w:abstractNumId w:val="20"/>
  </w:num>
  <w:num w:numId="37">
    <w:abstractNumId w:val="39"/>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28"/>
  </w:num>
  <w:num w:numId="42">
    <w:abstractNumId w:val="13"/>
  </w:num>
  <w:num w:numId="43">
    <w:abstractNumId w:val="24"/>
  </w:num>
  <w:num w:numId="44">
    <w:abstractNumId w:val="25"/>
  </w:num>
  <w:num w:numId="45">
    <w:abstractNumId w:val="17"/>
  </w:num>
  <w:num w:numId="46">
    <w:abstractNumId w:val="31"/>
  </w:num>
  <w:num w:numId="47">
    <w:abstractNumId w:val="29"/>
  </w:num>
  <w:num w:numId="4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0FE"/>
    <w:rsid w:val="0000481C"/>
    <w:rsid w:val="00013A21"/>
    <w:rsid w:val="0001710E"/>
    <w:rsid w:val="00026B55"/>
    <w:rsid w:val="00027048"/>
    <w:rsid w:val="00027B02"/>
    <w:rsid w:val="0003014F"/>
    <w:rsid w:val="0004005A"/>
    <w:rsid w:val="00041A44"/>
    <w:rsid w:val="000503BB"/>
    <w:rsid w:val="00051C50"/>
    <w:rsid w:val="00051E29"/>
    <w:rsid w:val="000616E8"/>
    <w:rsid w:val="000625B1"/>
    <w:rsid w:val="00071E81"/>
    <w:rsid w:val="000742D0"/>
    <w:rsid w:val="00075F84"/>
    <w:rsid w:val="00086211"/>
    <w:rsid w:val="00087CEE"/>
    <w:rsid w:val="00095BCF"/>
    <w:rsid w:val="000A19CD"/>
    <w:rsid w:val="000A1C0D"/>
    <w:rsid w:val="000A1C99"/>
    <w:rsid w:val="000A2604"/>
    <w:rsid w:val="000A5A21"/>
    <w:rsid w:val="000B0C5E"/>
    <w:rsid w:val="000B4A21"/>
    <w:rsid w:val="000D1E70"/>
    <w:rsid w:val="000E16C7"/>
    <w:rsid w:val="000E38F0"/>
    <w:rsid w:val="000E5867"/>
    <w:rsid w:val="000E66D2"/>
    <w:rsid w:val="00102BF7"/>
    <w:rsid w:val="001325FD"/>
    <w:rsid w:val="00141397"/>
    <w:rsid w:val="0014224A"/>
    <w:rsid w:val="0015558C"/>
    <w:rsid w:val="00162CD1"/>
    <w:rsid w:val="00163ED6"/>
    <w:rsid w:val="00174423"/>
    <w:rsid w:val="00180BBF"/>
    <w:rsid w:val="0018298B"/>
    <w:rsid w:val="00184E74"/>
    <w:rsid w:val="0018522F"/>
    <w:rsid w:val="00186116"/>
    <w:rsid w:val="001876CD"/>
    <w:rsid w:val="00196A3A"/>
    <w:rsid w:val="001A7CCF"/>
    <w:rsid w:val="001B0C1D"/>
    <w:rsid w:val="001B10E1"/>
    <w:rsid w:val="001B186F"/>
    <w:rsid w:val="001B431E"/>
    <w:rsid w:val="001B515B"/>
    <w:rsid w:val="001C4520"/>
    <w:rsid w:val="001D3B86"/>
    <w:rsid w:val="001D48E6"/>
    <w:rsid w:val="001D6CD8"/>
    <w:rsid w:val="001E4086"/>
    <w:rsid w:val="001E7FA3"/>
    <w:rsid w:val="001F6AF2"/>
    <w:rsid w:val="00210DE1"/>
    <w:rsid w:val="00220299"/>
    <w:rsid w:val="00230335"/>
    <w:rsid w:val="002333CB"/>
    <w:rsid w:val="00237C68"/>
    <w:rsid w:val="00242F19"/>
    <w:rsid w:val="00246615"/>
    <w:rsid w:val="002717C4"/>
    <w:rsid w:val="00275CFF"/>
    <w:rsid w:val="00280477"/>
    <w:rsid w:val="00285169"/>
    <w:rsid w:val="00286F8F"/>
    <w:rsid w:val="00287B2D"/>
    <w:rsid w:val="00292BB5"/>
    <w:rsid w:val="002A6B55"/>
    <w:rsid w:val="002B2973"/>
    <w:rsid w:val="002C0464"/>
    <w:rsid w:val="002D3E08"/>
    <w:rsid w:val="002E0142"/>
    <w:rsid w:val="002F264B"/>
    <w:rsid w:val="002F35AD"/>
    <w:rsid w:val="002F3DE0"/>
    <w:rsid w:val="003008EB"/>
    <w:rsid w:val="0030216E"/>
    <w:rsid w:val="00315C54"/>
    <w:rsid w:val="00331C9E"/>
    <w:rsid w:val="00333A3E"/>
    <w:rsid w:val="0033666A"/>
    <w:rsid w:val="0033719E"/>
    <w:rsid w:val="00337384"/>
    <w:rsid w:val="003404F9"/>
    <w:rsid w:val="003405BC"/>
    <w:rsid w:val="0034176B"/>
    <w:rsid w:val="00342261"/>
    <w:rsid w:val="0034413A"/>
    <w:rsid w:val="00344DAA"/>
    <w:rsid w:val="00355A5B"/>
    <w:rsid w:val="0036616B"/>
    <w:rsid w:val="00383C13"/>
    <w:rsid w:val="00385125"/>
    <w:rsid w:val="003858F2"/>
    <w:rsid w:val="003859B8"/>
    <w:rsid w:val="00385FB2"/>
    <w:rsid w:val="003907CC"/>
    <w:rsid w:val="00393C9E"/>
    <w:rsid w:val="003A1783"/>
    <w:rsid w:val="003A1DE4"/>
    <w:rsid w:val="003A5476"/>
    <w:rsid w:val="003A5B2D"/>
    <w:rsid w:val="003A6342"/>
    <w:rsid w:val="003B4836"/>
    <w:rsid w:val="003B603E"/>
    <w:rsid w:val="003C4693"/>
    <w:rsid w:val="003C495A"/>
    <w:rsid w:val="003C4A78"/>
    <w:rsid w:val="003C7521"/>
    <w:rsid w:val="003D0643"/>
    <w:rsid w:val="003E203F"/>
    <w:rsid w:val="003E2683"/>
    <w:rsid w:val="003E763B"/>
    <w:rsid w:val="0041700C"/>
    <w:rsid w:val="00417A09"/>
    <w:rsid w:val="004228E7"/>
    <w:rsid w:val="004235EA"/>
    <w:rsid w:val="00424A4D"/>
    <w:rsid w:val="00430511"/>
    <w:rsid w:val="004332C1"/>
    <w:rsid w:val="00437D65"/>
    <w:rsid w:val="0044186E"/>
    <w:rsid w:val="00442257"/>
    <w:rsid w:val="00443BBE"/>
    <w:rsid w:val="0044679D"/>
    <w:rsid w:val="00453677"/>
    <w:rsid w:val="00454894"/>
    <w:rsid w:val="00454BF9"/>
    <w:rsid w:val="00457AF0"/>
    <w:rsid w:val="004725AC"/>
    <w:rsid w:val="00481B75"/>
    <w:rsid w:val="00484B13"/>
    <w:rsid w:val="00490DF8"/>
    <w:rsid w:val="0049508A"/>
    <w:rsid w:val="004A35B8"/>
    <w:rsid w:val="004A3730"/>
    <w:rsid w:val="004A6888"/>
    <w:rsid w:val="004B0664"/>
    <w:rsid w:val="004B5AD1"/>
    <w:rsid w:val="004C0A8C"/>
    <w:rsid w:val="004C33E1"/>
    <w:rsid w:val="004C3BDE"/>
    <w:rsid w:val="004D5D61"/>
    <w:rsid w:val="004F2113"/>
    <w:rsid w:val="004F2934"/>
    <w:rsid w:val="004F5CBC"/>
    <w:rsid w:val="004F5DDC"/>
    <w:rsid w:val="004F7D53"/>
    <w:rsid w:val="005130F9"/>
    <w:rsid w:val="00513487"/>
    <w:rsid w:val="00513631"/>
    <w:rsid w:val="0051591A"/>
    <w:rsid w:val="00522B04"/>
    <w:rsid w:val="00523431"/>
    <w:rsid w:val="00527136"/>
    <w:rsid w:val="00527371"/>
    <w:rsid w:val="005301A3"/>
    <w:rsid w:val="005411C4"/>
    <w:rsid w:val="005425EF"/>
    <w:rsid w:val="00552A19"/>
    <w:rsid w:val="005574EE"/>
    <w:rsid w:val="0057432A"/>
    <w:rsid w:val="005757D1"/>
    <w:rsid w:val="00584401"/>
    <w:rsid w:val="00587709"/>
    <w:rsid w:val="005924F5"/>
    <w:rsid w:val="00592DC7"/>
    <w:rsid w:val="00593CBE"/>
    <w:rsid w:val="0059423D"/>
    <w:rsid w:val="00596A61"/>
    <w:rsid w:val="005A22C7"/>
    <w:rsid w:val="005A2947"/>
    <w:rsid w:val="005A6DCF"/>
    <w:rsid w:val="005B2069"/>
    <w:rsid w:val="005D0AC6"/>
    <w:rsid w:val="005D7111"/>
    <w:rsid w:val="005E15BD"/>
    <w:rsid w:val="005E3D71"/>
    <w:rsid w:val="005F03AA"/>
    <w:rsid w:val="005F2ED0"/>
    <w:rsid w:val="005F5DF7"/>
    <w:rsid w:val="005F7E53"/>
    <w:rsid w:val="00610F5B"/>
    <w:rsid w:val="00615407"/>
    <w:rsid w:val="00622B0C"/>
    <w:rsid w:val="00622DA5"/>
    <w:rsid w:val="006526E9"/>
    <w:rsid w:val="00652D5C"/>
    <w:rsid w:val="00655027"/>
    <w:rsid w:val="00660259"/>
    <w:rsid w:val="006700CE"/>
    <w:rsid w:val="0067087E"/>
    <w:rsid w:val="00675328"/>
    <w:rsid w:val="00693D80"/>
    <w:rsid w:val="00695024"/>
    <w:rsid w:val="006A000D"/>
    <w:rsid w:val="006A4C53"/>
    <w:rsid w:val="006A516A"/>
    <w:rsid w:val="006C426F"/>
    <w:rsid w:val="006C5A47"/>
    <w:rsid w:val="006D497A"/>
    <w:rsid w:val="006D7B45"/>
    <w:rsid w:val="006E4F87"/>
    <w:rsid w:val="006F5815"/>
    <w:rsid w:val="006F6352"/>
    <w:rsid w:val="006F7114"/>
    <w:rsid w:val="00704DA1"/>
    <w:rsid w:val="007120FE"/>
    <w:rsid w:val="00712888"/>
    <w:rsid w:val="007145B0"/>
    <w:rsid w:val="0073032D"/>
    <w:rsid w:val="0074232C"/>
    <w:rsid w:val="0075154E"/>
    <w:rsid w:val="007537CC"/>
    <w:rsid w:val="00754860"/>
    <w:rsid w:val="007570E8"/>
    <w:rsid w:val="00757878"/>
    <w:rsid w:val="00772873"/>
    <w:rsid w:val="00775B05"/>
    <w:rsid w:val="0078053B"/>
    <w:rsid w:val="0078089F"/>
    <w:rsid w:val="00793C50"/>
    <w:rsid w:val="007A0420"/>
    <w:rsid w:val="007A0B6A"/>
    <w:rsid w:val="007A5CE9"/>
    <w:rsid w:val="007A6842"/>
    <w:rsid w:val="007C15AA"/>
    <w:rsid w:val="007C30AD"/>
    <w:rsid w:val="007D436B"/>
    <w:rsid w:val="007E2F5C"/>
    <w:rsid w:val="007F2154"/>
    <w:rsid w:val="007F7E47"/>
    <w:rsid w:val="008014FE"/>
    <w:rsid w:val="00824283"/>
    <w:rsid w:val="00826429"/>
    <w:rsid w:val="00831B7B"/>
    <w:rsid w:val="00833185"/>
    <w:rsid w:val="00835537"/>
    <w:rsid w:val="00837A70"/>
    <w:rsid w:val="00850BFC"/>
    <w:rsid w:val="00852B33"/>
    <w:rsid w:val="00862B75"/>
    <w:rsid w:val="00867E11"/>
    <w:rsid w:val="00880CF4"/>
    <w:rsid w:val="00890D27"/>
    <w:rsid w:val="00892F56"/>
    <w:rsid w:val="008A1B5F"/>
    <w:rsid w:val="008A68B2"/>
    <w:rsid w:val="008A6987"/>
    <w:rsid w:val="008B0EE4"/>
    <w:rsid w:val="008B27C2"/>
    <w:rsid w:val="008C04D5"/>
    <w:rsid w:val="008C0993"/>
    <w:rsid w:val="008C545A"/>
    <w:rsid w:val="008D69F7"/>
    <w:rsid w:val="008D7EF5"/>
    <w:rsid w:val="008E5217"/>
    <w:rsid w:val="008E5F07"/>
    <w:rsid w:val="008E683C"/>
    <w:rsid w:val="008E6869"/>
    <w:rsid w:val="008F6A83"/>
    <w:rsid w:val="008F7643"/>
    <w:rsid w:val="008F7A0A"/>
    <w:rsid w:val="00925906"/>
    <w:rsid w:val="009426FD"/>
    <w:rsid w:val="0095764A"/>
    <w:rsid w:val="00960418"/>
    <w:rsid w:val="00967056"/>
    <w:rsid w:val="00972AAC"/>
    <w:rsid w:val="00973E7D"/>
    <w:rsid w:val="0098675E"/>
    <w:rsid w:val="00994667"/>
    <w:rsid w:val="009A2D36"/>
    <w:rsid w:val="009A547E"/>
    <w:rsid w:val="009B167B"/>
    <w:rsid w:val="009B40F3"/>
    <w:rsid w:val="009B5279"/>
    <w:rsid w:val="009C0CE5"/>
    <w:rsid w:val="009C6C3E"/>
    <w:rsid w:val="009D2E89"/>
    <w:rsid w:val="009E6466"/>
    <w:rsid w:val="009F38C9"/>
    <w:rsid w:val="00A0403E"/>
    <w:rsid w:val="00A04D5C"/>
    <w:rsid w:val="00A12B23"/>
    <w:rsid w:val="00A14451"/>
    <w:rsid w:val="00A42232"/>
    <w:rsid w:val="00A535A7"/>
    <w:rsid w:val="00A57E77"/>
    <w:rsid w:val="00A60AC1"/>
    <w:rsid w:val="00A62D2C"/>
    <w:rsid w:val="00A65E32"/>
    <w:rsid w:val="00A730B3"/>
    <w:rsid w:val="00A76B00"/>
    <w:rsid w:val="00A80E0A"/>
    <w:rsid w:val="00A84EDD"/>
    <w:rsid w:val="00A86307"/>
    <w:rsid w:val="00A8788B"/>
    <w:rsid w:val="00A91675"/>
    <w:rsid w:val="00A9366D"/>
    <w:rsid w:val="00A9426A"/>
    <w:rsid w:val="00AA092D"/>
    <w:rsid w:val="00AA4280"/>
    <w:rsid w:val="00AA5776"/>
    <w:rsid w:val="00AB4108"/>
    <w:rsid w:val="00AC4E2A"/>
    <w:rsid w:val="00AD538D"/>
    <w:rsid w:val="00AD7363"/>
    <w:rsid w:val="00AE558C"/>
    <w:rsid w:val="00AE7F12"/>
    <w:rsid w:val="00AF1848"/>
    <w:rsid w:val="00AF4CF4"/>
    <w:rsid w:val="00B045B3"/>
    <w:rsid w:val="00B053BD"/>
    <w:rsid w:val="00B07C97"/>
    <w:rsid w:val="00B1050A"/>
    <w:rsid w:val="00B1420C"/>
    <w:rsid w:val="00B266A8"/>
    <w:rsid w:val="00B31A31"/>
    <w:rsid w:val="00B32C52"/>
    <w:rsid w:val="00B548CC"/>
    <w:rsid w:val="00B55248"/>
    <w:rsid w:val="00B56B63"/>
    <w:rsid w:val="00B6141E"/>
    <w:rsid w:val="00B65D58"/>
    <w:rsid w:val="00B66328"/>
    <w:rsid w:val="00B71E3E"/>
    <w:rsid w:val="00B762B1"/>
    <w:rsid w:val="00B81576"/>
    <w:rsid w:val="00B82E37"/>
    <w:rsid w:val="00B87BD3"/>
    <w:rsid w:val="00B91FA3"/>
    <w:rsid w:val="00B93FCA"/>
    <w:rsid w:val="00B967C0"/>
    <w:rsid w:val="00BA7574"/>
    <w:rsid w:val="00BC7273"/>
    <w:rsid w:val="00BD0317"/>
    <w:rsid w:val="00BD0DA9"/>
    <w:rsid w:val="00BE2DB0"/>
    <w:rsid w:val="00BE326B"/>
    <w:rsid w:val="00BF0240"/>
    <w:rsid w:val="00BF2D29"/>
    <w:rsid w:val="00BF3B0D"/>
    <w:rsid w:val="00BF7FC9"/>
    <w:rsid w:val="00C0432E"/>
    <w:rsid w:val="00C053AA"/>
    <w:rsid w:val="00C05FDE"/>
    <w:rsid w:val="00C06B09"/>
    <w:rsid w:val="00C14B05"/>
    <w:rsid w:val="00C23D33"/>
    <w:rsid w:val="00C44F39"/>
    <w:rsid w:val="00C547DC"/>
    <w:rsid w:val="00C54DAE"/>
    <w:rsid w:val="00C60A4A"/>
    <w:rsid w:val="00C709C0"/>
    <w:rsid w:val="00C778A5"/>
    <w:rsid w:val="00C81A85"/>
    <w:rsid w:val="00C822C2"/>
    <w:rsid w:val="00C85DAC"/>
    <w:rsid w:val="00C91ADF"/>
    <w:rsid w:val="00C960DC"/>
    <w:rsid w:val="00C97881"/>
    <w:rsid w:val="00CA69D1"/>
    <w:rsid w:val="00CA6AA7"/>
    <w:rsid w:val="00CA79D1"/>
    <w:rsid w:val="00CB1A7C"/>
    <w:rsid w:val="00CC3733"/>
    <w:rsid w:val="00CC5DFA"/>
    <w:rsid w:val="00CC61D1"/>
    <w:rsid w:val="00CE2B30"/>
    <w:rsid w:val="00CF1482"/>
    <w:rsid w:val="00CF3CF9"/>
    <w:rsid w:val="00CF4292"/>
    <w:rsid w:val="00D12B44"/>
    <w:rsid w:val="00D2752A"/>
    <w:rsid w:val="00D30521"/>
    <w:rsid w:val="00D44898"/>
    <w:rsid w:val="00D53CEC"/>
    <w:rsid w:val="00D747D6"/>
    <w:rsid w:val="00D77E46"/>
    <w:rsid w:val="00D80912"/>
    <w:rsid w:val="00D86969"/>
    <w:rsid w:val="00D90564"/>
    <w:rsid w:val="00D92295"/>
    <w:rsid w:val="00D93DCF"/>
    <w:rsid w:val="00D974BF"/>
    <w:rsid w:val="00DA12B7"/>
    <w:rsid w:val="00DB1C17"/>
    <w:rsid w:val="00DB1E59"/>
    <w:rsid w:val="00DD0E40"/>
    <w:rsid w:val="00DD102A"/>
    <w:rsid w:val="00DD2C61"/>
    <w:rsid w:val="00DE088C"/>
    <w:rsid w:val="00DE1FF7"/>
    <w:rsid w:val="00DE3AAD"/>
    <w:rsid w:val="00DF12A8"/>
    <w:rsid w:val="00E00F1B"/>
    <w:rsid w:val="00E03E0D"/>
    <w:rsid w:val="00E0565A"/>
    <w:rsid w:val="00E06C77"/>
    <w:rsid w:val="00E10685"/>
    <w:rsid w:val="00E12C4A"/>
    <w:rsid w:val="00E30A21"/>
    <w:rsid w:val="00E343E9"/>
    <w:rsid w:val="00E420A2"/>
    <w:rsid w:val="00E471EF"/>
    <w:rsid w:val="00E60441"/>
    <w:rsid w:val="00E72A03"/>
    <w:rsid w:val="00E7604B"/>
    <w:rsid w:val="00E76DD3"/>
    <w:rsid w:val="00E95C1F"/>
    <w:rsid w:val="00EA2C89"/>
    <w:rsid w:val="00EA55CE"/>
    <w:rsid w:val="00EB274B"/>
    <w:rsid w:val="00EC1A9D"/>
    <w:rsid w:val="00EC33C5"/>
    <w:rsid w:val="00EC47EA"/>
    <w:rsid w:val="00EC607D"/>
    <w:rsid w:val="00ED0A34"/>
    <w:rsid w:val="00ED1356"/>
    <w:rsid w:val="00ED3DE9"/>
    <w:rsid w:val="00ED4F5F"/>
    <w:rsid w:val="00EF3C16"/>
    <w:rsid w:val="00EF49D1"/>
    <w:rsid w:val="00F039C2"/>
    <w:rsid w:val="00F11A7A"/>
    <w:rsid w:val="00F25C75"/>
    <w:rsid w:val="00F30279"/>
    <w:rsid w:val="00F31BDB"/>
    <w:rsid w:val="00F37675"/>
    <w:rsid w:val="00F41447"/>
    <w:rsid w:val="00F570A2"/>
    <w:rsid w:val="00F630E4"/>
    <w:rsid w:val="00F64B1F"/>
    <w:rsid w:val="00F7005F"/>
    <w:rsid w:val="00F72EC0"/>
    <w:rsid w:val="00F73052"/>
    <w:rsid w:val="00F853D9"/>
    <w:rsid w:val="00F86697"/>
    <w:rsid w:val="00F90A80"/>
    <w:rsid w:val="00F92AAD"/>
    <w:rsid w:val="00F9403D"/>
    <w:rsid w:val="00F954B6"/>
    <w:rsid w:val="00F95720"/>
    <w:rsid w:val="00F95994"/>
    <w:rsid w:val="00FA09AA"/>
    <w:rsid w:val="00FA1C99"/>
    <w:rsid w:val="00FA2203"/>
    <w:rsid w:val="00FA3E0B"/>
    <w:rsid w:val="00FA7239"/>
    <w:rsid w:val="00FB3165"/>
    <w:rsid w:val="00FC18A6"/>
    <w:rsid w:val="00FC2ADE"/>
    <w:rsid w:val="00FC3048"/>
    <w:rsid w:val="00FC539F"/>
    <w:rsid w:val="00FD1CD8"/>
    <w:rsid w:val="00FD57F9"/>
    <w:rsid w:val="00FD7E1E"/>
    <w:rsid w:val="00FF50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835438-0F8E-4628-9FBC-37F34940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307"/>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837A7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837A7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rsid w:val="00693D80"/>
    <w:pPr>
      <w:widowControl w:val="0"/>
      <w:autoSpaceDE w:val="0"/>
      <w:autoSpaceDN w:val="0"/>
      <w:adjustRightInd w:val="0"/>
      <w:spacing w:after="0" w:line="240" w:lineRule="auto"/>
      <w:outlineLvl w:val="2"/>
    </w:pPr>
    <w:rPr>
      <w:rFonts w:ascii="Courier New" w:eastAsia="Times New Roman" w:hAnsi="Courier New" w:cs="Courier New"/>
      <w:b/>
      <w:bCs/>
      <w:color w:val="000000"/>
      <w:sz w:val="26"/>
      <w:szCs w:val="26"/>
    </w:rPr>
  </w:style>
  <w:style w:type="paragraph" w:styleId="Heading4">
    <w:name w:val="heading 4"/>
    <w:basedOn w:val="Normal"/>
    <w:next w:val="Normal"/>
    <w:link w:val="Heading4Char"/>
    <w:uiPriority w:val="9"/>
    <w:semiHidden/>
    <w:unhideWhenUsed/>
    <w:qFormat/>
    <w:rsid w:val="0051363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3A5B2D"/>
    <w:pPr>
      <w:spacing w:after="0" w:line="240" w:lineRule="auto"/>
    </w:pPr>
    <w:rPr>
      <w:sz w:val="20"/>
      <w:szCs w:val="20"/>
    </w:rPr>
  </w:style>
  <w:style w:type="character" w:customStyle="1" w:styleId="FootnoteTextChar">
    <w:name w:val="Footnote Text Char"/>
    <w:basedOn w:val="DefaultParagraphFont"/>
    <w:link w:val="FootnoteText"/>
    <w:uiPriority w:val="99"/>
    <w:qFormat/>
    <w:rsid w:val="003A5B2D"/>
    <w:rPr>
      <w:sz w:val="20"/>
      <w:szCs w:val="20"/>
    </w:rPr>
  </w:style>
  <w:style w:type="character" w:styleId="FootnoteReference">
    <w:name w:val="footnote reference"/>
    <w:basedOn w:val="DefaultParagraphFont"/>
    <w:uiPriority w:val="99"/>
    <w:unhideWhenUsed/>
    <w:qFormat/>
    <w:rsid w:val="003A5B2D"/>
    <w:rPr>
      <w:vertAlign w:val="superscript"/>
    </w:rPr>
  </w:style>
  <w:style w:type="character" w:styleId="Hyperlink">
    <w:name w:val="Hyperlink"/>
    <w:basedOn w:val="DefaultParagraphFont"/>
    <w:uiPriority w:val="99"/>
    <w:unhideWhenUsed/>
    <w:qFormat/>
    <w:rsid w:val="00AE7F12"/>
    <w:rPr>
      <w:color w:val="0563C1" w:themeColor="hyperlink"/>
      <w:u w:val="single"/>
    </w:rPr>
  </w:style>
  <w:style w:type="paragraph" w:styleId="ListParagraph">
    <w:name w:val="List Paragraph"/>
    <w:basedOn w:val="Normal"/>
    <w:link w:val="ListParagraphChar"/>
    <w:qFormat/>
    <w:rsid w:val="00B32C52"/>
    <w:pPr>
      <w:ind w:left="720"/>
      <w:contextualSpacing/>
    </w:pPr>
  </w:style>
  <w:style w:type="paragraph" w:styleId="Header">
    <w:name w:val="header"/>
    <w:basedOn w:val="Normal"/>
    <w:link w:val="HeaderChar"/>
    <w:uiPriority w:val="99"/>
    <w:unhideWhenUsed/>
    <w:rsid w:val="00230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335"/>
  </w:style>
  <w:style w:type="paragraph" w:styleId="Footer">
    <w:name w:val="footer"/>
    <w:basedOn w:val="Normal"/>
    <w:link w:val="FooterChar"/>
    <w:uiPriority w:val="99"/>
    <w:unhideWhenUsed/>
    <w:rsid w:val="00230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335"/>
  </w:style>
  <w:style w:type="paragraph" w:styleId="BalloonText">
    <w:name w:val="Balloon Text"/>
    <w:basedOn w:val="Normal"/>
    <w:link w:val="BalloonTextChar"/>
    <w:uiPriority w:val="99"/>
    <w:semiHidden/>
    <w:unhideWhenUsed/>
    <w:rsid w:val="00F853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3D9"/>
    <w:rPr>
      <w:rFonts w:ascii="Segoe UI" w:hAnsi="Segoe UI" w:cs="Segoe UI"/>
      <w:sz w:val="18"/>
      <w:szCs w:val="18"/>
    </w:rPr>
  </w:style>
  <w:style w:type="paragraph" w:styleId="NoSpacing">
    <w:name w:val="No Spacing"/>
    <w:aliases w:val="No Indent"/>
    <w:link w:val="NoSpacingChar"/>
    <w:qFormat/>
    <w:rsid w:val="00A86307"/>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837A7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37A70"/>
    <w:rPr>
      <w:rFonts w:ascii="Cambria" w:eastAsia="Times New Roman" w:hAnsi="Cambria" w:cs="Times New Roman"/>
      <w:b/>
      <w:bCs/>
      <w:color w:val="4F81BD"/>
      <w:sz w:val="26"/>
      <w:szCs w:val="26"/>
    </w:rPr>
  </w:style>
  <w:style w:type="character" w:styleId="Strong">
    <w:name w:val="Strong"/>
    <w:uiPriority w:val="22"/>
    <w:qFormat/>
    <w:rsid w:val="00837A70"/>
    <w:rPr>
      <w:b/>
      <w:bCs/>
    </w:rPr>
  </w:style>
  <w:style w:type="paragraph" w:customStyle="1" w:styleId="Default">
    <w:name w:val="Default"/>
    <w:qFormat/>
    <w:rsid w:val="00F8669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qFormat/>
    <w:rsid w:val="00F86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A80E0A"/>
    <w:rPr>
      <w:i/>
      <w:iCs/>
    </w:rPr>
  </w:style>
  <w:style w:type="paragraph" w:styleId="NormalWeb">
    <w:name w:val="Normal (Web)"/>
    <w:basedOn w:val="Normal"/>
    <w:unhideWhenUsed/>
    <w:rsid w:val="00FA1C99"/>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rsid w:val="00693D80"/>
    <w:rPr>
      <w:rFonts w:ascii="Courier New" w:eastAsia="Times New Roman" w:hAnsi="Courier New" w:cs="Courier New"/>
      <w:b/>
      <w:bCs/>
      <w:color w:val="000000"/>
      <w:sz w:val="26"/>
      <w:szCs w:val="26"/>
    </w:rPr>
  </w:style>
  <w:style w:type="paragraph" w:styleId="Caption">
    <w:name w:val="caption"/>
    <w:basedOn w:val="Normal"/>
    <w:next w:val="Normal"/>
    <w:uiPriority w:val="35"/>
    <w:unhideWhenUsed/>
    <w:qFormat/>
    <w:rsid w:val="00693D80"/>
    <w:pPr>
      <w:widowControl w:val="0"/>
      <w:autoSpaceDE w:val="0"/>
      <w:autoSpaceDN w:val="0"/>
      <w:adjustRightInd w:val="0"/>
      <w:spacing w:after="0" w:line="240" w:lineRule="auto"/>
    </w:pPr>
    <w:rPr>
      <w:rFonts w:ascii="Courier New" w:eastAsia="Times New Roman" w:hAnsi="Courier New" w:cs="Courier New"/>
      <w:b/>
      <w:bCs/>
      <w:color w:val="000000"/>
      <w:sz w:val="20"/>
      <w:szCs w:val="20"/>
    </w:rPr>
  </w:style>
  <w:style w:type="character" w:styleId="Emphasis">
    <w:name w:val="Emphasis"/>
    <w:basedOn w:val="DefaultParagraphFont"/>
    <w:uiPriority w:val="20"/>
    <w:qFormat/>
    <w:rsid w:val="00693D80"/>
    <w:rPr>
      <w:i/>
      <w:iCs/>
    </w:rPr>
  </w:style>
  <w:style w:type="character" w:customStyle="1" w:styleId="BalloonTextChar1">
    <w:name w:val="Balloon Text Char1"/>
    <w:basedOn w:val="DefaultParagraphFont"/>
    <w:uiPriority w:val="99"/>
    <w:semiHidden/>
    <w:rsid w:val="00693D80"/>
    <w:rPr>
      <w:rFonts w:ascii="Tahoma" w:eastAsia="Calibri" w:hAnsi="Tahoma" w:cs="Tahoma"/>
      <w:sz w:val="16"/>
      <w:szCs w:val="16"/>
    </w:rPr>
  </w:style>
  <w:style w:type="paragraph" w:customStyle="1" w:styleId="Normal1">
    <w:name w:val="Normal1"/>
    <w:rsid w:val="00B55248"/>
    <w:pPr>
      <w:spacing w:after="200" w:line="276" w:lineRule="auto"/>
    </w:pPr>
    <w:rPr>
      <w:rFonts w:ascii="Calibri" w:eastAsia="Calibri" w:hAnsi="Calibri" w:cs="Calibri"/>
    </w:rPr>
  </w:style>
  <w:style w:type="table" w:customStyle="1" w:styleId="ListTable6Colorful1">
    <w:name w:val="List Table 6 Colorful1"/>
    <w:basedOn w:val="TableNormal"/>
    <w:uiPriority w:val="51"/>
    <w:rsid w:val="00ED1356"/>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SpacingChar">
    <w:name w:val="No Spacing Char"/>
    <w:aliases w:val="No Indent Char"/>
    <w:basedOn w:val="DefaultParagraphFont"/>
    <w:link w:val="NoSpacing"/>
    <w:qFormat/>
    <w:locked/>
    <w:rsid w:val="00285169"/>
    <w:rPr>
      <w:rFonts w:ascii="Calibri" w:eastAsia="Calibri" w:hAnsi="Calibri" w:cs="Times New Roman"/>
    </w:rPr>
  </w:style>
  <w:style w:type="paragraph" w:customStyle="1" w:styleId="academic">
    <w:name w:val="academic"/>
    <w:basedOn w:val="Normal"/>
    <w:link w:val="academicCar"/>
    <w:qFormat/>
    <w:rsid w:val="001E4086"/>
    <w:pPr>
      <w:spacing w:line="240" w:lineRule="auto"/>
    </w:pPr>
    <w:rPr>
      <w:rFonts w:asciiTheme="majorBidi" w:eastAsiaTheme="minorEastAsia" w:hAnsiTheme="majorBidi" w:cstheme="minorBidi"/>
      <w:b/>
      <w:sz w:val="24"/>
      <w:szCs w:val="24"/>
      <w:lang w:bidi="en-US"/>
    </w:rPr>
  </w:style>
  <w:style w:type="character" w:customStyle="1" w:styleId="academicCar">
    <w:name w:val="academic Car"/>
    <w:basedOn w:val="DefaultParagraphFont"/>
    <w:link w:val="academic"/>
    <w:qFormat/>
    <w:rsid w:val="001E4086"/>
    <w:rPr>
      <w:rFonts w:asciiTheme="majorBidi" w:eastAsiaTheme="minorEastAsia" w:hAnsiTheme="majorBidi"/>
      <w:b/>
      <w:sz w:val="24"/>
      <w:szCs w:val="24"/>
      <w:lang w:bidi="en-US"/>
    </w:rPr>
  </w:style>
  <w:style w:type="character" w:customStyle="1" w:styleId="ListParagraphChar">
    <w:name w:val="List Paragraph Char"/>
    <w:basedOn w:val="DefaultParagraphFont"/>
    <w:link w:val="ListParagraph"/>
    <w:uiPriority w:val="34"/>
    <w:qFormat/>
    <w:rsid w:val="001E4086"/>
    <w:rPr>
      <w:rFonts w:ascii="Calibri" w:eastAsia="Calibri" w:hAnsi="Calibri" w:cs="Times New Roman"/>
    </w:rPr>
  </w:style>
  <w:style w:type="paragraph" w:customStyle="1" w:styleId="MDPI18keywords">
    <w:name w:val="MDPI_1.8_keywords"/>
    <w:basedOn w:val="Normal"/>
    <w:next w:val="Normal"/>
    <w:qFormat/>
    <w:rsid w:val="001E4086"/>
    <w:pPr>
      <w:adjustRightInd w:val="0"/>
      <w:snapToGrid w:val="0"/>
      <w:spacing w:before="240" w:after="0" w:line="260" w:lineRule="atLeast"/>
      <w:ind w:left="113"/>
      <w:jc w:val="both"/>
    </w:pPr>
    <w:rPr>
      <w:rFonts w:ascii="Palatino Linotype" w:eastAsia="Times New Roman" w:hAnsi="Palatino Linotype"/>
      <w:snapToGrid w:val="0"/>
      <w:color w:val="000000"/>
      <w:sz w:val="20"/>
      <w:lang w:eastAsia="de-DE" w:bidi="en-US"/>
    </w:rPr>
  </w:style>
  <w:style w:type="paragraph" w:styleId="BodyTextIndent">
    <w:name w:val="Body Text Indent"/>
    <w:basedOn w:val="Normal"/>
    <w:link w:val="BodyTextIndentChar"/>
    <w:uiPriority w:val="99"/>
    <w:semiHidden/>
    <w:unhideWhenUsed/>
    <w:rsid w:val="001E4086"/>
    <w:pPr>
      <w:spacing w:after="120" w:line="480" w:lineRule="auto"/>
      <w:ind w:left="360"/>
    </w:pPr>
    <w:rPr>
      <w:rFonts w:asciiTheme="minorHAnsi" w:eastAsiaTheme="minorEastAsia" w:hAnsiTheme="minorHAnsi" w:cstheme="minorBidi"/>
      <w:color w:val="000000" w:themeColor="text1"/>
      <w:sz w:val="24"/>
      <w:szCs w:val="24"/>
      <w:lang w:eastAsia="ja-JP"/>
    </w:rPr>
  </w:style>
  <w:style w:type="character" w:customStyle="1" w:styleId="BodyTextIndentChar">
    <w:name w:val="Body Text Indent Char"/>
    <w:basedOn w:val="DefaultParagraphFont"/>
    <w:link w:val="BodyTextIndent"/>
    <w:uiPriority w:val="99"/>
    <w:semiHidden/>
    <w:rsid w:val="001E4086"/>
    <w:rPr>
      <w:rFonts w:eastAsiaTheme="minorEastAsia"/>
      <w:color w:val="000000" w:themeColor="text1"/>
      <w:sz w:val="24"/>
      <w:szCs w:val="24"/>
      <w:lang w:eastAsia="ja-JP"/>
    </w:rPr>
  </w:style>
  <w:style w:type="table" w:customStyle="1" w:styleId="Tableausimple21">
    <w:name w:val="Tableau simple 21"/>
    <w:basedOn w:val="TableNormal"/>
    <w:uiPriority w:val="42"/>
    <w:rsid w:val="001E4086"/>
    <w:pPr>
      <w:spacing w:after="0" w:line="240" w:lineRule="auto"/>
    </w:pPr>
    <w:rPr>
      <w:lang w:val="fr-FR"/>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1E4086"/>
    <w:rPr>
      <w:sz w:val="16"/>
      <w:szCs w:val="16"/>
    </w:rPr>
  </w:style>
  <w:style w:type="paragraph" w:styleId="CommentText">
    <w:name w:val="annotation text"/>
    <w:basedOn w:val="Normal"/>
    <w:link w:val="CommentTextChar"/>
    <w:uiPriority w:val="99"/>
    <w:semiHidden/>
    <w:unhideWhenUsed/>
    <w:rsid w:val="001E4086"/>
    <w:pPr>
      <w:spacing w:after="0" w:line="240" w:lineRule="auto"/>
      <w:ind w:firstLine="567"/>
      <w:jc w:val="both"/>
    </w:pPr>
    <w:rPr>
      <w:rFonts w:ascii="Times New Roman" w:eastAsia="Times New Roman" w:hAnsi="Times New Roman"/>
      <w:sz w:val="20"/>
      <w:szCs w:val="20"/>
      <w:lang w:val="en-GB" w:eastAsia="fr-FR"/>
    </w:rPr>
  </w:style>
  <w:style w:type="character" w:customStyle="1" w:styleId="CommentTextChar">
    <w:name w:val="Comment Text Char"/>
    <w:basedOn w:val="DefaultParagraphFont"/>
    <w:link w:val="CommentText"/>
    <w:uiPriority w:val="99"/>
    <w:semiHidden/>
    <w:rsid w:val="001E4086"/>
    <w:rPr>
      <w:rFonts w:ascii="Times New Roman" w:eastAsia="Times New Roman" w:hAnsi="Times New Roman" w:cs="Times New Roman"/>
      <w:sz w:val="20"/>
      <w:szCs w:val="20"/>
      <w:lang w:val="en-GB" w:eastAsia="fr-FR"/>
    </w:rPr>
  </w:style>
  <w:style w:type="paragraph" w:styleId="CommentSubject">
    <w:name w:val="annotation subject"/>
    <w:basedOn w:val="CommentText"/>
    <w:next w:val="CommentText"/>
    <w:link w:val="CommentSubjectChar"/>
    <w:uiPriority w:val="99"/>
    <w:semiHidden/>
    <w:unhideWhenUsed/>
    <w:rsid w:val="001E4086"/>
    <w:rPr>
      <w:b/>
      <w:bCs/>
    </w:rPr>
  </w:style>
  <w:style w:type="character" w:customStyle="1" w:styleId="CommentSubjectChar">
    <w:name w:val="Comment Subject Char"/>
    <w:basedOn w:val="CommentTextChar"/>
    <w:link w:val="CommentSubject"/>
    <w:uiPriority w:val="99"/>
    <w:semiHidden/>
    <w:rsid w:val="001E4086"/>
    <w:rPr>
      <w:rFonts w:ascii="Times New Roman" w:eastAsia="Times New Roman" w:hAnsi="Times New Roman" w:cs="Times New Roman"/>
      <w:b/>
      <w:bCs/>
      <w:sz w:val="20"/>
      <w:szCs w:val="20"/>
      <w:lang w:val="en-GB" w:eastAsia="fr-FR"/>
    </w:rPr>
  </w:style>
  <w:style w:type="character" w:styleId="FollowedHyperlink">
    <w:name w:val="FollowedHyperlink"/>
    <w:basedOn w:val="DefaultParagraphFont"/>
    <w:uiPriority w:val="99"/>
    <w:semiHidden/>
    <w:unhideWhenUsed/>
    <w:rsid w:val="001E4086"/>
    <w:rPr>
      <w:color w:val="954F72" w:themeColor="followedHyperlink"/>
      <w:u w:val="single"/>
    </w:rPr>
  </w:style>
  <w:style w:type="table" w:customStyle="1" w:styleId="Tableausimple22">
    <w:name w:val="Tableau simple 22"/>
    <w:basedOn w:val="TableNormal"/>
    <w:uiPriority w:val="42"/>
    <w:rsid w:val="001E4086"/>
    <w:pPr>
      <w:spacing w:after="0" w:line="240" w:lineRule="auto"/>
    </w:pPr>
    <w:rPr>
      <w:lang w:val="fr-FR"/>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x-doi">
    <w:name w:val="dx-doi"/>
    <w:basedOn w:val="Normal"/>
    <w:rsid w:val="001E4086"/>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source">
    <w:name w:val="source"/>
    <w:basedOn w:val="Normal"/>
    <w:rsid w:val="001E4086"/>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lang-ar">
    <w:name w:val="lang-ar"/>
    <w:basedOn w:val="DefaultParagraphFont"/>
    <w:rsid w:val="001E4086"/>
  </w:style>
  <w:style w:type="paragraph" w:styleId="EndnoteText">
    <w:name w:val="endnote text"/>
    <w:basedOn w:val="Normal"/>
    <w:link w:val="EndnoteTextChar"/>
    <w:uiPriority w:val="99"/>
    <w:unhideWhenUsed/>
    <w:rsid w:val="001E4086"/>
    <w:pPr>
      <w:spacing w:after="0" w:line="240" w:lineRule="auto"/>
      <w:ind w:firstLine="567"/>
      <w:jc w:val="both"/>
    </w:pPr>
    <w:rPr>
      <w:rFonts w:ascii="Times New Roman" w:eastAsia="Times New Roman" w:hAnsi="Times New Roman"/>
      <w:sz w:val="20"/>
      <w:szCs w:val="20"/>
      <w:lang w:val="en-GB" w:eastAsia="fr-FR"/>
    </w:rPr>
  </w:style>
  <w:style w:type="character" w:customStyle="1" w:styleId="EndnoteTextChar">
    <w:name w:val="Endnote Text Char"/>
    <w:basedOn w:val="DefaultParagraphFont"/>
    <w:link w:val="EndnoteText"/>
    <w:uiPriority w:val="99"/>
    <w:rsid w:val="001E4086"/>
    <w:rPr>
      <w:rFonts w:ascii="Times New Roman" w:eastAsia="Times New Roman" w:hAnsi="Times New Roman" w:cs="Times New Roman"/>
      <w:sz w:val="20"/>
      <w:szCs w:val="20"/>
      <w:lang w:val="en-GB" w:eastAsia="fr-FR"/>
    </w:rPr>
  </w:style>
  <w:style w:type="character" w:styleId="EndnoteReference">
    <w:name w:val="endnote reference"/>
    <w:basedOn w:val="DefaultParagraphFont"/>
    <w:uiPriority w:val="99"/>
    <w:semiHidden/>
    <w:unhideWhenUsed/>
    <w:rsid w:val="001E4086"/>
    <w:rPr>
      <w:vertAlign w:val="superscript"/>
    </w:rPr>
  </w:style>
  <w:style w:type="paragraph" w:customStyle="1" w:styleId="TexteArticle">
    <w:name w:val="Texte Article"/>
    <w:link w:val="TexteArticleCar"/>
    <w:qFormat/>
    <w:rsid w:val="001E4086"/>
    <w:pPr>
      <w:spacing w:before="240" w:after="120" w:line="276" w:lineRule="auto"/>
      <w:ind w:left="170" w:firstLine="425"/>
      <w:jc w:val="both"/>
    </w:pPr>
    <w:rPr>
      <w:rFonts w:asciiTheme="majorBidi" w:hAnsiTheme="majorBidi" w:cstheme="majorBidi"/>
      <w:sz w:val="24"/>
      <w:szCs w:val="24"/>
      <w:lang w:eastAsia="it-IT"/>
    </w:rPr>
  </w:style>
  <w:style w:type="character" w:customStyle="1" w:styleId="TexteArticleCar">
    <w:name w:val="Texte Article Car"/>
    <w:basedOn w:val="DefaultParagraphFont"/>
    <w:link w:val="TexteArticle"/>
    <w:rsid w:val="001E4086"/>
    <w:rPr>
      <w:rFonts w:asciiTheme="majorBidi" w:hAnsiTheme="majorBidi" w:cstheme="majorBidi"/>
      <w:sz w:val="24"/>
      <w:szCs w:val="24"/>
      <w:lang w:eastAsia="it-IT"/>
    </w:rPr>
  </w:style>
  <w:style w:type="paragraph" w:customStyle="1" w:styleId="Sction">
    <w:name w:val="Séction"/>
    <w:basedOn w:val="Normal"/>
    <w:next w:val="TexteArticle"/>
    <w:link w:val="SctionCar"/>
    <w:qFormat/>
    <w:rsid w:val="001E4086"/>
    <w:pPr>
      <w:spacing w:line="240" w:lineRule="auto"/>
      <w:jc w:val="center"/>
      <w:outlineLvl w:val="0"/>
    </w:pPr>
    <w:rPr>
      <w:rFonts w:asciiTheme="majorBidi" w:eastAsiaTheme="minorHAnsi" w:hAnsiTheme="majorBidi" w:cstheme="majorBidi"/>
      <w:b/>
      <w:bCs/>
      <w:caps/>
      <w:color w:val="231F20"/>
      <w:sz w:val="24"/>
      <w:szCs w:val="24"/>
      <w:lang w:val="fr-FR" w:eastAsia="it-IT"/>
    </w:rPr>
  </w:style>
  <w:style w:type="paragraph" w:customStyle="1" w:styleId="sousSection">
    <w:name w:val="sousSection"/>
    <w:basedOn w:val="Normal"/>
    <w:next w:val="TexteArticle"/>
    <w:link w:val="sousSectionCar"/>
    <w:qFormat/>
    <w:rsid w:val="001E4086"/>
    <w:pPr>
      <w:numPr>
        <w:ilvl w:val="1"/>
        <w:numId w:val="1"/>
      </w:numPr>
      <w:spacing w:before="240" w:after="120" w:line="240" w:lineRule="auto"/>
      <w:jc w:val="both"/>
    </w:pPr>
    <w:rPr>
      <w:rFonts w:asciiTheme="majorBidi" w:eastAsiaTheme="minorHAnsi" w:hAnsiTheme="majorBidi" w:cstheme="majorBidi"/>
      <w:i/>
      <w:iCs/>
      <w:color w:val="231F20"/>
      <w:sz w:val="20"/>
      <w:szCs w:val="20"/>
      <w:lang w:val="fr-FR" w:eastAsia="it-IT"/>
    </w:rPr>
  </w:style>
  <w:style w:type="character" w:customStyle="1" w:styleId="SctionCar">
    <w:name w:val="Séction Car"/>
    <w:basedOn w:val="DefaultParagraphFont"/>
    <w:link w:val="Sction"/>
    <w:rsid w:val="001E4086"/>
    <w:rPr>
      <w:rFonts w:asciiTheme="majorBidi" w:hAnsiTheme="majorBidi" w:cstheme="majorBidi"/>
      <w:b/>
      <w:bCs/>
      <w:caps/>
      <w:color w:val="231F20"/>
      <w:sz w:val="24"/>
      <w:szCs w:val="24"/>
      <w:lang w:val="fr-FR" w:eastAsia="it-IT"/>
    </w:rPr>
  </w:style>
  <w:style w:type="character" w:customStyle="1" w:styleId="sousSectionCar">
    <w:name w:val="sousSection Car"/>
    <w:basedOn w:val="DefaultParagraphFont"/>
    <w:link w:val="sousSection"/>
    <w:rsid w:val="001E4086"/>
    <w:rPr>
      <w:rFonts w:asciiTheme="majorBidi" w:hAnsiTheme="majorBidi" w:cstheme="majorBidi"/>
      <w:i/>
      <w:iCs/>
      <w:color w:val="231F20"/>
      <w:sz w:val="20"/>
      <w:szCs w:val="20"/>
      <w:lang w:val="fr-FR" w:eastAsia="it-IT"/>
    </w:rPr>
  </w:style>
  <w:style w:type="character" w:customStyle="1" w:styleId="apple-converted-space">
    <w:name w:val="apple-converted-space"/>
    <w:basedOn w:val="DefaultParagraphFont"/>
    <w:rsid w:val="001E4086"/>
  </w:style>
  <w:style w:type="character" w:customStyle="1" w:styleId="fontstyle01">
    <w:name w:val="fontstyle01"/>
    <w:basedOn w:val="DefaultParagraphFont"/>
    <w:rsid w:val="001E4086"/>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1E4086"/>
    <w:rPr>
      <w:rFonts w:ascii="Times New Roman" w:hAnsi="Times New Roman" w:cs="Times New Roman" w:hint="default"/>
      <w:b w:val="0"/>
      <w:bCs w:val="0"/>
      <w:i/>
      <w:iCs/>
      <w:color w:val="000000"/>
      <w:sz w:val="24"/>
      <w:szCs w:val="24"/>
    </w:rPr>
  </w:style>
  <w:style w:type="paragraph" w:customStyle="1" w:styleId="ParaAttribute0">
    <w:name w:val="ParaAttribute0"/>
    <w:rsid w:val="001E4086"/>
    <w:pPr>
      <w:widowControl w:val="0"/>
      <w:wordWrap w:val="0"/>
      <w:spacing w:after="200" w:line="240" w:lineRule="auto"/>
      <w:jc w:val="both"/>
    </w:pPr>
    <w:rPr>
      <w:rFonts w:ascii="Times New Roman" w:eastAsia="Batang" w:hAnsi="Times New Roman" w:cs="Times New Roman"/>
      <w:sz w:val="20"/>
      <w:szCs w:val="20"/>
      <w:lang w:val="fr-FR" w:eastAsia="fr-FR"/>
    </w:rPr>
  </w:style>
  <w:style w:type="character" w:customStyle="1" w:styleId="CharAttribute0">
    <w:name w:val="CharAttribute0"/>
    <w:rsid w:val="001E4086"/>
    <w:rPr>
      <w:rFonts w:ascii="Cambria" w:eastAsia="Cambria" w:hAnsi="Cambria"/>
      <w:sz w:val="28"/>
    </w:rPr>
  </w:style>
  <w:style w:type="character" w:customStyle="1" w:styleId="CharAttribute1">
    <w:name w:val="CharAttribute1"/>
    <w:rsid w:val="001E4086"/>
    <w:rPr>
      <w:rFonts w:ascii="Times New Roman" w:eastAsia="Times New Roman" w:hAnsi="Times New Roman"/>
      <w:sz w:val="24"/>
    </w:rPr>
  </w:style>
  <w:style w:type="paragraph" w:customStyle="1" w:styleId="34-SciencePG-References-content">
    <w:name w:val="34-SciencePG-References-content"/>
    <w:basedOn w:val="Normal"/>
    <w:qFormat/>
    <w:rsid w:val="001E4086"/>
    <w:pPr>
      <w:widowControl w:val="0"/>
      <w:numPr>
        <w:numId w:val="2"/>
      </w:numPr>
      <w:adjustRightInd w:val="0"/>
      <w:snapToGrid w:val="0"/>
      <w:spacing w:after="160" w:line="200" w:lineRule="exact"/>
      <w:jc w:val="both"/>
    </w:pPr>
    <w:rPr>
      <w:rFonts w:ascii="Times New Roman" w:eastAsia="Times New Roman" w:hAnsi="Times New Roman"/>
      <w:kern w:val="2"/>
      <w:sz w:val="18"/>
      <w:szCs w:val="18"/>
      <w:lang w:eastAsia="zh-CN"/>
    </w:rPr>
  </w:style>
  <w:style w:type="character" w:customStyle="1" w:styleId="UnresolvedMention">
    <w:name w:val="Unresolved Mention"/>
    <w:basedOn w:val="DefaultParagraphFont"/>
    <w:uiPriority w:val="99"/>
    <w:semiHidden/>
    <w:unhideWhenUsed/>
    <w:rsid w:val="001E4086"/>
    <w:rPr>
      <w:color w:val="605E5C"/>
      <w:shd w:val="clear" w:color="auto" w:fill="E1DFDD"/>
    </w:rPr>
  </w:style>
  <w:style w:type="paragraph" w:customStyle="1" w:styleId="JLLS-1storder-head">
    <w:name w:val="JLLS-1storder-head"/>
    <w:next w:val="Normal"/>
    <w:qFormat/>
    <w:rsid w:val="001E4086"/>
    <w:pPr>
      <w:numPr>
        <w:numId w:val="3"/>
      </w:numPr>
      <w:suppressAutoHyphens/>
      <w:spacing w:before="240" w:after="240" w:line="240" w:lineRule="exact"/>
      <w:jc w:val="both"/>
    </w:pPr>
    <w:rPr>
      <w:rFonts w:ascii="Times New Roman" w:eastAsia="SimSun" w:hAnsi="Times New Roman" w:cs="Times New Roman"/>
      <w:b/>
      <w:sz w:val="24"/>
      <w:szCs w:val="20"/>
      <w:lang w:val="en-GB"/>
    </w:rPr>
  </w:style>
  <w:style w:type="paragraph" w:customStyle="1" w:styleId="JLLS-2ndorder-head">
    <w:name w:val="JLLS-2ndorder-head"/>
    <w:next w:val="Normal"/>
    <w:rsid w:val="001E4086"/>
    <w:pPr>
      <w:keepNext/>
      <w:numPr>
        <w:ilvl w:val="1"/>
        <w:numId w:val="3"/>
      </w:numPr>
      <w:suppressAutoHyphens/>
      <w:spacing w:before="240" w:after="240" w:line="240" w:lineRule="exact"/>
      <w:jc w:val="both"/>
    </w:pPr>
    <w:rPr>
      <w:rFonts w:ascii="Times New Roman" w:eastAsia="SimSun" w:hAnsi="Times New Roman" w:cs="Times New Roman"/>
      <w:i/>
      <w:sz w:val="24"/>
      <w:szCs w:val="20"/>
      <w:lang w:val="en-GB"/>
    </w:rPr>
  </w:style>
  <w:style w:type="paragraph" w:customStyle="1" w:styleId="JLLS-3rdorder-head">
    <w:name w:val="JLLS-3rdorder-head"/>
    <w:next w:val="Normal"/>
    <w:rsid w:val="001E4086"/>
    <w:pPr>
      <w:keepNext/>
      <w:numPr>
        <w:ilvl w:val="2"/>
        <w:numId w:val="3"/>
      </w:numPr>
      <w:suppressAutoHyphens/>
      <w:spacing w:before="240" w:after="0" w:line="240" w:lineRule="exact"/>
      <w:jc w:val="both"/>
    </w:pPr>
    <w:rPr>
      <w:rFonts w:ascii="Times New Roman" w:eastAsia="SimSun" w:hAnsi="Times New Roman" w:cs="Times New Roman"/>
      <w:i/>
      <w:sz w:val="20"/>
      <w:szCs w:val="20"/>
      <w:lang w:val="en-GB"/>
    </w:rPr>
  </w:style>
  <w:style w:type="paragraph" w:customStyle="1" w:styleId="JLLS-4thorder-head">
    <w:name w:val="JLLS-4thorder-head"/>
    <w:next w:val="Normal"/>
    <w:rsid w:val="001E4086"/>
    <w:pPr>
      <w:keepNext/>
      <w:numPr>
        <w:ilvl w:val="3"/>
        <w:numId w:val="3"/>
      </w:numPr>
      <w:suppressAutoHyphens/>
      <w:spacing w:before="240" w:after="0" w:line="240" w:lineRule="exact"/>
      <w:jc w:val="both"/>
    </w:pPr>
    <w:rPr>
      <w:rFonts w:ascii="Times New Roman" w:eastAsia="SimSun" w:hAnsi="Times New Roman" w:cs="Times New Roman"/>
      <w:i/>
      <w:sz w:val="20"/>
      <w:szCs w:val="20"/>
      <w:lang w:val="en-GB"/>
    </w:rPr>
  </w:style>
  <w:style w:type="character" w:customStyle="1" w:styleId="mi">
    <w:name w:val="mi"/>
    <w:basedOn w:val="DefaultParagraphFont"/>
    <w:rsid w:val="007570E8"/>
  </w:style>
  <w:style w:type="character" w:customStyle="1" w:styleId="mn">
    <w:name w:val="mn"/>
    <w:basedOn w:val="DefaultParagraphFont"/>
    <w:rsid w:val="007570E8"/>
  </w:style>
  <w:style w:type="character" w:customStyle="1" w:styleId="mo">
    <w:name w:val="mo"/>
    <w:basedOn w:val="DefaultParagraphFont"/>
    <w:rsid w:val="007570E8"/>
  </w:style>
  <w:style w:type="character" w:customStyle="1" w:styleId="html-italic">
    <w:name w:val="html-italic"/>
    <w:basedOn w:val="DefaultParagraphFont"/>
    <w:rsid w:val="007570E8"/>
  </w:style>
  <w:style w:type="character" w:customStyle="1" w:styleId="ff4">
    <w:name w:val="ff4"/>
    <w:basedOn w:val="DefaultParagraphFont"/>
    <w:rsid w:val="007570E8"/>
  </w:style>
  <w:style w:type="character" w:customStyle="1" w:styleId="a">
    <w:name w:val="_"/>
    <w:basedOn w:val="DefaultParagraphFont"/>
    <w:rsid w:val="007570E8"/>
  </w:style>
  <w:style w:type="character" w:customStyle="1" w:styleId="ff1">
    <w:name w:val="ff1"/>
    <w:basedOn w:val="DefaultParagraphFont"/>
    <w:rsid w:val="007570E8"/>
  </w:style>
  <w:style w:type="character" w:customStyle="1" w:styleId="fs5">
    <w:name w:val="fs5"/>
    <w:basedOn w:val="DefaultParagraphFont"/>
    <w:rsid w:val="007570E8"/>
  </w:style>
  <w:style w:type="character" w:customStyle="1" w:styleId="ws9">
    <w:name w:val="ws9"/>
    <w:basedOn w:val="DefaultParagraphFont"/>
    <w:rsid w:val="007570E8"/>
  </w:style>
  <w:style w:type="paragraph" w:customStyle="1" w:styleId="footnotedescription">
    <w:name w:val="footnote description"/>
    <w:next w:val="Normal"/>
    <w:link w:val="footnotedescriptionChar"/>
    <w:hidden/>
    <w:rsid w:val="006F5815"/>
    <w:pPr>
      <w:spacing w:after="0"/>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sid w:val="006F5815"/>
    <w:rPr>
      <w:rFonts w:ascii="Times New Roman" w:eastAsia="Times New Roman" w:hAnsi="Times New Roman" w:cs="Times New Roman"/>
      <w:color w:val="000000"/>
      <w:sz w:val="24"/>
    </w:rPr>
  </w:style>
  <w:style w:type="character" w:customStyle="1" w:styleId="footnotemark">
    <w:name w:val="footnote mark"/>
    <w:hidden/>
    <w:rsid w:val="006F5815"/>
    <w:rPr>
      <w:rFonts w:ascii="Calibri" w:eastAsia="Calibri" w:hAnsi="Calibri" w:cs="Calibri"/>
      <w:color w:val="000000"/>
      <w:sz w:val="21"/>
      <w:vertAlign w:val="superscript"/>
    </w:rPr>
  </w:style>
  <w:style w:type="character" w:customStyle="1" w:styleId="markedcontent">
    <w:name w:val="markedcontent"/>
    <w:basedOn w:val="DefaultParagraphFont"/>
    <w:qFormat/>
    <w:rsid w:val="00EF49D1"/>
  </w:style>
  <w:style w:type="paragraph" w:customStyle="1" w:styleId="bodytext">
    <w:name w:val="bodytext"/>
    <w:basedOn w:val="Normal"/>
    <w:rsid w:val="00EF49D1"/>
    <w:pPr>
      <w:spacing w:before="100" w:beforeAutospacing="1" w:after="100" w:afterAutospacing="1" w:line="240" w:lineRule="auto"/>
    </w:pPr>
    <w:rPr>
      <w:rFonts w:ascii="Times New Roman" w:eastAsia="Times New Roman" w:hAnsi="Times New Roman"/>
      <w:sz w:val="24"/>
      <w:szCs w:val="24"/>
    </w:rPr>
  </w:style>
  <w:style w:type="paragraph" w:styleId="Bibliography">
    <w:name w:val="Bibliography"/>
    <w:basedOn w:val="Normal"/>
    <w:next w:val="Normal"/>
    <w:uiPriority w:val="37"/>
    <w:unhideWhenUsed/>
    <w:rsid w:val="00EF49D1"/>
    <w:pPr>
      <w:spacing w:after="0" w:line="480" w:lineRule="auto"/>
      <w:ind w:left="720" w:hanging="720"/>
    </w:pPr>
    <w:rPr>
      <w:rFonts w:asciiTheme="minorHAnsi" w:eastAsiaTheme="minorEastAsia" w:hAnsiTheme="minorHAnsi" w:cstheme="minorBidi"/>
    </w:rPr>
  </w:style>
  <w:style w:type="paragraph" w:customStyle="1" w:styleId="ListParagraph1">
    <w:name w:val="List Paragraph1"/>
    <w:basedOn w:val="Normal"/>
    <w:uiPriority w:val="34"/>
    <w:qFormat/>
    <w:rsid w:val="00EF49D1"/>
    <w:pPr>
      <w:ind w:left="720"/>
      <w:contextualSpacing/>
    </w:pPr>
    <w:rPr>
      <w:rFonts w:asciiTheme="minorHAnsi" w:eastAsiaTheme="minorEastAsia" w:hAnsiTheme="minorHAnsi" w:cstheme="minorBidi"/>
    </w:rPr>
  </w:style>
  <w:style w:type="paragraph" w:customStyle="1" w:styleId="Bibliography1">
    <w:name w:val="Bibliography1"/>
    <w:basedOn w:val="Normal"/>
    <w:next w:val="Normal"/>
    <w:uiPriority w:val="37"/>
    <w:unhideWhenUsed/>
    <w:rsid w:val="00EF49D1"/>
    <w:pPr>
      <w:spacing w:after="0" w:line="480" w:lineRule="auto"/>
      <w:ind w:left="720" w:hanging="720"/>
    </w:pPr>
    <w:rPr>
      <w:rFonts w:asciiTheme="minorHAnsi" w:eastAsiaTheme="minorEastAsia" w:hAnsiTheme="minorHAnsi" w:cstheme="minorBidi"/>
    </w:rPr>
  </w:style>
  <w:style w:type="paragraph" w:customStyle="1" w:styleId="NoSpacing1">
    <w:name w:val="No Spacing1"/>
    <w:uiPriority w:val="1"/>
    <w:qFormat/>
    <w:rsid w:val="00EF49D1"/>
    <w:pPr>
      <w:spacing w:after="0" w:line="240" w:lineRule="auto"/>
    </w:pPr>
    <w:rPr>
      <w:rFonts w:ascii="Calibri" w:eastAsia="Calibri" w:hAnsi="Calibri" w:cs="SimSun"/>
    </w:rPr>
  </w:style>
  <w:style w:type="character" w:customStyle="1" w:styleId="ilfuvd">
    <w:name w:val="ilfuvd"/>
    <w:basedOn w:val="DefaultParagraphFont"/>
    <w:rsid w:val="000E66D2"/>
  </w:style>
  <w:style w:type="character" w:customStyle="1" w:styleId="Heading4Char">
    <w:name w:val="Heading 4 Char"/>
    <w:basedOn w:val="DefaultParagraphFont"/>
    <w:link w:val="Heading4"/>
    <w:uiPriority w:val="9"/>
    <w:semiHidden/>
    <w:rsid w:val="00513631"/>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3D064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3D0643"/>
    <w:pPr>
      <w:spacing w:after="100" w:line="259" w:lineRule="auto"/>
    </w:pPr>
    <w:rPr>
      <w:rFonts w:asciiTheme="minorHAnsi" w:eastAsiaTheme="minorHAnsi" w:hAnsiTheme="minorHAnsi" w:cstheme="minorBidi"/>
    </w:rPr>
  </w:style>
  <w:style w:type="paragraph" w:styleId="TOC2">
    <w:name w:val="toc 2"/>
    <w:basedOn w:val="Normal"/>
    <w:next w:val="Normal"/>
    <w:autoRedefine/>
    <w:uiPriority w:val="39"/>
    <w:unhideWhenUsed/>
    <w:rsid w:val="003D0643"/>
    <w:pPr>
      <w:spacing w:after="100" w:line="259" w:lineRule="auto"/>
      <w:ind w:left="220"/>
    </w:pPr>
    <w:rPr>
      <w:rFonts w:asciiTheme="minorHAnsi" w:eastAsiaTheme="minorHAnsi" w:hAnsiTheme="minorHAnsi" w:cstheme="minorBidi"/>
    </w:rPr>
  </w:style>
  <w:style w:type="paragraph" w:styleId="TOC3">
    <w:name w:val="toc 3"/>
    <w:basedOn w:val="Normal"/>
    <w:next w:val="Normal"/>
    <w:autoRedefine/>
    <w:uiPriority w:val="39"/>
    <w:unhideWhenUsed/>
    <w:rsid w:val="003D0643"/>
    <w:pPr>
      <w:spacing w:after="100" w:line="259" w:lineRule="auto"/>
      <w:ind w:left="440"/>
    </w:pPr>
    <w:rPr>
      <w:rFonts w:asciiTheme="minorHAnsi" w:eastAsiaTheme="minorHAnsi" w:hAnsiTheme="minorHAnsi" w:cstheme="minorBidi"/>
    </w:rPr>
  </w:style>
  <w:style w:type="paragraph" w:customStyle="1" w:styleId="author">
    <w:name w:val="author"/>
    <w:basedOn w:val="Normal"/>
    <w:rsid w:val="003E203F"/>
    <w:pPr>
      <w:spacing w:before="100" w:beforeAutospacing="1" w:after="100" w:afterAutospacing="1" w:line="240" w:lineRule="auto"/>
    </w:pPr>
    <w:rPr>
      <w:rFonts w:ascii="Times New Roman" w:eastAsia="Times New Roman" w:hAnsi="Times New Roman"/>
      <w:sz w:val="24"/>
      <w:szCs w:val="24"/>
    </w:rPr>
  </w:style>
  <w:style w:type="character" w:customStyle="1" w:styleId="css-x5hiaf">
    <w:name w:val="css-x5hiaf"/>
    <w:basedOn w:val="DefaultParagraphFont"/>
    <w:rsid w:val="003E203F"/>
  </w:style>
  <w:style w:type="character" w:customStyle="1" w:styleId="css-0">
    <w:name w:val="css-0"/>
    <w:basedOn w:val="DefaultParagraphFont"/>
    <w:rsid w:val="003E203F"/>
  </w:style>
  <w:style w:type="character" w:customStyle="1" w:styleId="css-rh820s">
    <w:name w:val="css-rh820s"/>
    <w:basedOn w:val="DefaultParagraphFont"/>
    <w:rsid w:val="003E203F"/>
  </w:style>
  <w:style w:type="character" w:customStyle="1" w:styleId="css-15iwe0d">
    <w:name w:val="css-15iwe0d"/>
    <w:basedOn w:val="DefaultParagraphFont"/>
    <w:rsid w:val="003E203F"/>
  </w:style>
  <w:style w:type="character" w:customStyle="1" w:styleId="css-2yp7ui">
    <w:name w:val="css-2yp7ui"/>
    <w:basedOn w:val="DefaultParagraphFont"/>
    <w:rsid w:val="003E203F"/>
  </w:style>
  <w:style w:type="character" w:customStyle="1" w:styleId="css-1eh0vfs">
    <w:name w:val="css-1eh0vfs"/>
    <w:basedOn w:val="DefaultParagraphFont"/>
    <w:rsid w:val="003E203F"/>
  </w:style>
  <w:style w:type="character" w:customStyle="1" w:styleId="css-1ber87j">
    <w:name w:val="css-1ber87j"/>
    <w:basedOn w:val="DefaultParagraphFont"/>
    <w:rsid w:val="003E203F"/>
  </w:style>
  <w:style w:type="character" w:customStyle="1" w:styleId="HTMLPreformattedChar">
    <w:name w:val="HTML Preformatted Char"/>
    <w:link w:val="HTMLPreformatted"/>
    <w:rsid w:val="0078053B"/>
    <w:rPr>
      <w:rFonts w:ascii="Courier New" w:eastAsia="Times New Roman" w:hAnsi="Courier New" w:cs="Courier New"/>
      <w:sz w:val="20"/>
      <w:szCs w:val="20"/>
    </w:rPr>
  </w:style>
  <w:style w:type="paragraph" w:styleId="HTMLPreformatted">
    <w:name w:val="HTML Preformatted"/>
    <w:basedOn w:val="Normal"/>
    <w:link w:val="HTMLPreformattedChar"/>
    <w:rsid w:val="00780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1">
    <w:name w:val="HTML Preformatted Char1"/>
    <w:basedOn w:val="DefaultParagraphFont"/>
    <w:uiPriority w:val="99"/>
    <w:semiHidden/>
    <w:rsid w:val="0078053B"/>
    <w:rPr>
      <w:rFonts w:ascii="Consolas" w:eastAsia="Calibri"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09272">
      <w:bodyDiv w:val="1"/>
      <w:marLeft w:val="0"/>
      <w:marRight w:val="0"/>
      <w:marTop w:val="0"/>
      <w:marBottom w:val="0"/>
      <w:divBdr>
        <w:top w:val="none" w:sz="0" w:space="0" w:color="auto"/>
        <w:left w:val="none" w:sz="0" w:space="0" w:color="auto"/>
        <w:bottom w:val="none" w:sz="0" w:space="0" w:color="auto"/>
        <w:right w:val="none" w:sz="0" w:space="0" w:color="auto"/>
      </w:divBdr>
    </w:div>
    <w:div w:id="665322520">
      <w:bodyDiv w:val="1"/>
      <w:marLeft w:val="0"/>
      <w:marRight w:val="0"/>
      <w:marTop w:val="0"/>
      <w:marBottom w:val="0"/>
      <w:divBdr>
        <w:top w:val="none" w:sz="0" w:space="0" w:color="auto"/>
        <w:left w:val="none" w:sz="0" w:space="0" w:color="auto"/>
        <w:bottom w:val="none" w:sz="0" w:space="0" w:color="auto"/>
        <w:right w:val="none" w:sz="0" w:space="0" w:color="auto"/>
      </w:divBdr>
    </w:div>
    <w:div w:id="88225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deyii@run.edu.n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vencomm.net/jrn3910.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argroup.com/daar-group/abou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oublegist.com/political-%09participation-impact-radio-%09promotions/" TargetMode="External"/><Relationship Id="rId4" Type="http://schemas.openxmlformats.org/officeDocument/2006/relationships/settings" Target="settings.xml"/><Relationship Id="rId9" Type="http://schemas.openxmlformats.org/officeDocument/2006/relationships/hyperlink" Target="mailto:Adesinaabiodun406@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C27BC-4E60-4700-A518-7A71A68CD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3902</Words>
  <Characters>22242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CHARLES</cp:lastModifiedBy>
  <cp:revision>2</cp:revision>
  <cp:lastPrinted>2023-04-06T12:35:00Z</cp:lastPrinted>
  <dcterms:created xsi:type="dcterms:W3CDTF">2023-04-17T16:58:00Z</dcterms:created>
  <dcterms:modified xsi:type="dcterms:W3CDTF">2023-04-17T16:58:00Z</dcterms:modified>
</cp:coreProperties>
</file>